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F8" w:rsidRPr="00147AF6" w:rsidRDefault="006710F8" w:rsidP="006710F8">
      <w:pPr>
        <w:rPr>
          <w:rFonts w:ascii="Book Antiqua" w:hAnsi="Book Antiqua" w:cs="Arial"/>
          <w:b/>
          <w:smallCaps/>
          <w:noProof/>
          <w:sz w:val="32"/>
        </w:rPr>
      </w:pPr>
      <w:r w:rsidRPr="00147AF6">
        <w:rPr>
          <w:rFonts w:ascii="Book Antiqua" w:hAnsi="Book Antiqua" w:cs="Arial"/>
          <w:b/>
          <w:smallCaps/>
          <w:noProof/>
          <w:sz w:val="32"/>
        </w:rPr>
        <w:t xml:space="preserve">Seemab Ashraf </w:t>
      </w:r>
    </w:p>
    <w:p w:rsidR="006710F8" w:rsidRPr="00147AF6" w:rsidRDefault="006710F8" w:rsidP="006710F8">
      <w:pPr>
        <w:rPr>
          <w:rFonts w:ascii="Book Antiqua" w:hAnsi="Book Antiqua" w:cs="Arial"/>
        </w:rPr>
      </w:pPr>
      <w:r w:rsidRPr="00147AF6">
        <w:rPr>
          <w:rFonts w:ascii="Book Antiqua" w:hAnsi="Book Antiqua" w:cs="Arial"/>
          <w:b/>
          <w:bCs/>
        </w:rPr>
        <w:t>Email:</w:t>
      </w:r>
      <w:r w:rsidRPr="00147AF6">
        <w:rPr>
          <w:rFonts w:ascii="Book Antiqua" w:hAnsi="Book Antiqua" w:cs="Arial"/>
          <w:b/>
          <w:bCs/>
        </w:rPr>
        <w:tab/>
      </w:r>
      <w:r w:rsidR="00BA42B7" w:rsidRPr="00147AF6">
        <w:rPr>
          <w:rFonts w:ascii="Book Antiqua" w:hAnsi="Book Antiqua" w:cs="Arial"/>
          <w:b/>
          <w:bCs/>
        </w:rPr>
        <w:t xml:space="preserve">      </w:t>
      </w:r>
      <w:hyperlink r:id="rId6" w:history="1">
        <w:r w:rsidRPr="00147AF6">
          <w:rPr>
            <w:rStyle w:val="Hyperlink"/>
            <w:rFonts w:ascii="Book Antiqua" w:hAnsi="Book Antiqua" w:cs="Arial"/>
          </w:rPr>
          <w:t>seemabashraf1528@gmail.com</w:t>
        </w:r>
      </w:hyperlink>
    </w:p>
    <w:p w:rsidR="006710F8" w:rsidRPr="00147AF6" w:rsidRDefault="006710F8" w:rsidP="006710F8">
      <w:pPr>
        <w:rPr>
          <w:rFonts w:ascii="Book Antiqua" w:hAnsi="Book Antiqua" w:cs="Arial"/>
        </w:rPr>
      </w:pPr>
      <w:r w:rsidRPr="00147AF6">
        <w:rPr>
          <w:rFonts w:ascii="Book Antiqua" w:hAnsi="Book Antiqua" w:cs="Arial"/>
          <w:b/>
          <w:bCs/>
        </w:rPr>
        <w:t>Contact #</w:t>
      </w:r>
      <w:r w:rsidRPr="00147AF6">
        <w:rPr>
          <w:rFonts w:ascii="Book Antiqua" w:hAnsi="Book Antiqua" w:cs="Arial"/>
        </w:rPr>
        <w:tab/>
      </w:r>
      <w:r w:rsidR="00BA42B7" w:rsidRPr="00147AF6">
        <w:rPr>
          <w:rFonts w:ascii="Book Antiqua" w:hAnsi="Book Antiqua" w:cs="Arial"/>
        </w:rPr>
        <w:t xml:space="preserve">      </w:t>
      </w:r>
      <w:r w:rsidRPr="00147AF6">
        <w:rPr>
          <w:rFonts w:ascii="Book Antiqua" w:hAnsi="Book Antiqua" w:cs="Arial"/>
        </w:rPr>
        <w:t>0310-0972295</w:t>
      </w:r>
      <w:r w:rsidR="0065238D" w:rsidRPr="00147AF6">
        <w:rPr>
          <w:rFonts w:ascii="Book Antiqua" w:hAnsi="Book Antiqua" w:cs="Arial"/>
        </w:rPr>
        <w:t>/0342-9538112</w:t>
      </w:r>
    </w:p>
    <w:p w:rsidR="006710F8" w:rsidRDefault="00BA42B7" w:rsidP="00604A57">
      <w:pPr>
        <w:rPr>
          <w:rFonts w:ascii="Book Antiqua" w:hAnsi="Book Antiqua" w:cs="Arial"/>
        </w:rPr>
      </w:pPr>
      <w:r w:rsidRPr="00147AF6">
        <w:rPr>
          <w:rFonts w:ascii="Book Antiqua" w:hAnsi="Book Antiqua" w:cs="Arial"/>
          <w:b/>
          <w:bCs/>
        </w:rPr>
        <w:t>Postal Address:</w:t>
      </w:r>
      <w:r w:rsidRPr="00147AF6">
        <w:rPr>
          <w:rFonts w:ascii="Book Antiqua" w:hAnsi="Book Antiqua" w:cs="Arial"/>
        </w:rPr>
        <w:t xml:space="preserve">  Street # 4, </w:t>
      </w:r>
      <w:proofErr w:type="spellStart"/>
      <w:r w:rsidRPr="00147AF6">
        <w:rPr>
          <w:rFonts w:ascii="Book Antiqua" w:hAnsi="Book Antiqua" w:cs="Arial"/>
        </w:rPr>
        <w:t>Mohallah</w:t>
      </w:r>
      <w:proofErr w:type="spellEnd"/>
      <w:r w:rsidRPr="00147AF6">
        <w:rPr>
          <w:rFonts w:ascii="Book Antiqua" w:hAnsi="Book Antiqua" w:cs="Arial"/>
        </w:rPr>
        <w:t xml:space="preserve"> </w:t>
      </w:r>
      <w:proofErr w:type="spellStart"/>
      <w:r w:rsidRPr="00147AF6">
        <w:rPr>
          <w:rFonts w:ascii="Book Antiqua" w:hAnsi="Book Antiqua" w:cs="Arial"/>
        </w:rPr>
        <w:t>Gulfam</w:t>
      </w:r>
      <w:proofErr w:type="spellEnd"/>
      <w:r w:rsidRPr="00147AF6">
        <w:rPr>
          <w:rFonts w:ascii="Book Antiqua" w:hAnsi="Book Antiqua" w:cs="Arial"/>
        </w:rPr>
        <w:t xml:space="preserve"> Khan </w:t>
      </w:r>
      <w:proofErr w:type="spellStart"/>
      <w:r w:rsidRPr="00147AF6">
        <w:rPr>
          <w:rFonts w:ascii="Book Antiqua" w:hAnsi="Book Antiqua" w:cs="Arial"/>
        </w:rPr>
        <w:t>Pakhwal</w:t>
      </w:r>
      <w:proofErr w:type="spellEnd"/>
      <w:r w:rsidRPr="00147AF6">
        <w:rPr>
          <w:rFonts w:ascii="Book Antiqua" w:hAnsi="Book Antiqua" w:cs="Arial"/>
        </w:rPr>
        <w:t xml:space="preserve"> Road </w:t>
      </w:r>
      <w:proofErr w:type="spellStart"/>
      <w:r w:rsidRPr="00147AF6">
        <w:rPr>
          <w:rFonts w:ascii="Book Antiqua" w:hAnsi="Book Antiqua" w:cs="Arial"/>
        </w:rPr>
        <w:t>Mansehra</w:t>
      </w:r>
      <w:proofErr w:type="spellEnd"/>
    </w:p>
    <w:p w:rsidR="00604A57" w:rsidRPr="00604A57" w:rsidRDefault="00604A57" w:rsidP="00604A57">
      <w:pPr>
        <w:rPr>
          <w:rFonts w:ascii="Book Antiqua" w:hAnsi="Book Antiqua" w:cs="Arial"/>
        </w:rPr>
      </w:pPr>
    </w:p>
    <w:p w:rsidR="006710F8" w:rsidRPr="00147AF6" w:rsidRDefault="006710F8" w:rsidP="006710F8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>Objective:</w:t>
      </w:r>
    </w:p>
    <w:p w:rsidR="006710F8" w:rsidRPr="00147AF6" w:rsidRDefault="006710F8" w:rsidP="006710F8">
      <w:pPr>
        <w:rPr>
          <w:rFonts w:ascii="Book Antiqua" w:hAnsi="Book Antiqua"/>
        </w:rPr>
      </w:pPr>
    </w:p>
    <w:p w:rsidR="006710F8" w:rsidRPr="00147AF6" w:rsidRDefault="006710F8" w:rsidP="006710F8">
      <w:pPr>
        <w:ind w:right="900"/>
        <w:jc w:val="both"/>
        <w:rPr>
          <w:rFonts w:ascii="Book Antiqua" w:hAnsi="Book Antiqua"/>
        </w:rPr>
      </w:pPr>
      <w:r w:rsidRPr="00147AF6">
        <w:rPr>
          <w:rFonts w:ascii="Book Antiqua" w:hAnsi="Book Antiqua"/>
        </w:rPr>
        <w:t>A skilled and experienced graduate motivated to work in a reputed and well known organization where one can strengthen his knowledge and groom his skills by achieving good will for his organization.</w:t>
      </w:r>
    </w:p>
    <w:p w:rsidR="00BA42B7" w:rsidRPr="00147AF6" w:rsidRDefault="00BA42B7" w:rsidP="006710F8">
      <w:pPr>
        <w:spacing w:line="292" w:lineRule="auto"/>
        <w:ind w:right="27"/>
        <w:jc w:val="both"/>
        <w:rPr>
          <w:rFonts w:ascii="Book Antiqua" w:hAnsi="Book Antiqua"/>
        </w:rPr>
      </w:pPr>
    </w:p>
    <w:p w:rsidR="006710F8" w:rsidRPr="00147AF6" w:rsidRDefault="006710F8" w:rsidP="006710F8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>Educational Detail:</w:t>
      </w:r>
    </w:p>
    <w:p w:rsidR="006710F8" w:rsidRPr="00147AF6" w:rsidRDefault="006710F8" w:rsidP="006710F8">
      <w:pPr>
        <w:spacing w:line="120" w:lineRule="auto"/>
        <w:rPr>
          <w:rFonts w:ascii="Book Antiqua" w:hAnsi="Book Antiqua" w:cs="Arial"/>
        </w:rPr>
      </w:pPr>
    </w:p>
    <w:p w:rsidR="006710F8" w:rsidRPr="00147AF6" w:rsidRDefault="00147AF6" w:rsidP="006710F8">
      <w:pPr>
        <w:pStyle w:val="ListParagraph"/>
        <w:numPr>
          <w:ilvl w:val="0"/>
          <w:numId w:val="1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>
        <w:rPr>
          <w:rFonts w:ascii="Book Antiqua" w:hAnsi="Book Antiqua" w:cstheme="majorBidi"/>
          <w:color w:val="000000"/>
          <w:spacing w:val="10"/>
        </w:rPr>
        <w:t xml:space="preserve">Sindh Agriculture </w:t>
      </w:r>
      <w:r w:rsidR="006710F8" w:rsidRPr="00147AF6">
        <w:rPr>
          <w:rFonts w:ascii="Book Antiqua" w:hAnsi="Book Antiqua" w:cstheme="majorBidi"/>
          <w:color w:val="000000"/>
          <w:spacing w:val="10"/>
        </w:rPr>
        <w:t>University</w:t>
      </w:r>
      <w:r>
        <w:rPr>
          <w:rFonts w:ascii="Book Antiqua" w:hAnsi="Book Antiqua" w:cstheme="majorBidi"/>
          <w:color w:val="000000"/>
          <w:spacing w:val="10"/>
        </w:rPr>
        <w:t>,</w:t>
      </w:r>
      <w:r w:rsidR="006710F8" w:rsidRPr="00147AF6">
        <w:rPr>
          <w:rFonts w:ascii="Book Antiqua" w:hAnsi="Book Antiqua" w:cstheme="majorBidi"/>
          <w:color w:val="000000"/>
          <w:spacing w:val="10"/>
        </w:rPr>
        <w:t xml:space="preserve"> </w:t>
      </w:r>
      <w:proofErr w:type="spellStart"/>
      <w:r w:rsidR="006710F8" w:rsidRPr="00147AF6">
        <w:rPr>
          <w:rFonts w:ascii="Book Antiqua" w:hAnsi="Book Antiqua" w:cstheme="majorBidi"/>
          <w:color w:val="000000"/>
          <w:spacing w:val="10"/>
        </w:rPr>
        <w:t>Tandojam</w:t>
      </w:r>
      <w:proofErr w:type="spellEnd"/>
      <w:r w:rsidR="006710F8" w:rsidRPr="00147AF6">
        <w:rPr>
          <w:rFonts w:ascii="Book Antiqua" w:hAnsi="Book Antiqua" w:cstheme="majorBidi"/>
          <w:color w:val="000000"/>
          <w:spacing w:val="10"/>
        </w:rPr>
        <w:t>, 2017</w:t>
      </w:r>
    </w:p>
    <w:p w:rsidR="006710F8" w:rsidRPr="00147AF6" w:rsidRDefault="006710F8" w:rsidP="006710F8">
      <w:pPr>
        <w:pStyle w:val="ListParagraph"/>
        <w:numPr>
          <w:ilvl w:val="1"/>
          <w:numId w:val="1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r w:rsidRPr="00147AF6">
        <w:rPr>
          <w:rFonts w:ascii="Book Antiqua" w:hAnsi="Book Antiqua" w:cstheme="majorBidi"/>
          <w:color w:val="000000"/>
          <w:spacing w:val="10"/>
        </w:rPr>
        <w:t>M.Sc</w:t>
      </w:r>
      <w:proofErr w:type="spellEnd"/>
      <w:r w:rsidRPr="00147AF6">
        <w:rPr>
          <w:rFonts w:ascii="Book Antiqua" w:hAnsi="Book Antiqua" w:cstheme="majorBidi"/>
          <w:color w:val="000000"/>
          <w:spacing w:val="10"/>
        </w:rPr>
        <w:t xml:space="preserve"> </w:t>
      </w:r>
      <w:proofErr w:type="spellStart"/>
      <w:r w:rsidRPr="00147AF6">
        <w:rPr>
          <w:rFonts w:ascii="Book Antiqua" w:hAnsi="Book Antiqua" w:cstheme="majorBidi"/>
          <w:color w:val="000000"/>
          <w:spacing w:val="10"/>
        </w:rPr>
        <w:t>Agri</w:t>
      </w:r>
      <w:proofErr w:type="spellEnd"/>
      <w:r w:rsidRPr="00147AF6">
        <w:rPr>
          <w:rFonts w:ascii="Book Antiqua" w:hAnsi="Book Antiqua" w:cstheme="majorBidi"/>
          <w:color w:val="000000"/>
          <w:spacing w:val="10"/>
        </w:rPr>
        <w:t xml:space="preserve"> (Hons.) Horticulture.</w:t>
      </w:r>
    </w:p>
    <w:p w:rsidR="006710F8" w:rsidRPr="00147AF6" w:rsidRDefault="006710F8" w:rsidP="006710F8">
      <w:pPr>
        <w:pStyle w:val="ListParagraph"/>
        <w:numPr>
          <w:ilvl w:val="0"/>
          <w:numId w:val="1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 w:rsidRPr="00147AF6">
        <w:rPr>
          <w:rFonts w:ascii="Book Antiqua" w:hAnsi="Book Antiqua" w:cstheme="majorBidi"/>
          <w:color w:val="000000"/>
          <w:spacing w:val="10"/>
        </w:rPr>
        <w:t>University of Haripur, 2013</w:t>
      </w:r>
    </w:p>
    <w:p w:rsidR="006710F8" w:rsidRPr="00147AF6" w:rsidRDefault="006710F8" w:rsidP="006710F8">
      <w:pPr>
        <w:pStyle w:val="ListParagraph"/>
        <w:numPr>
          <w:ilvl w:val="0"/>
          <w:numId w:val="2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proofErr w:type="gramStart"/>
      <w:r w:rsidRPr="00147AF6">
        <w:rPr>
          <w:rFonts w:ascii="Book Antiqua" w:hAnsi="Book Antiqua" w:cstheme="majorBidi"/>
          <w:color w:val="000000"/>
          <w:spacing w:val="10"/>
        </w:rPr>
        <w:t>B.Sc</w:t>
      </w:r>
      <w:proofErr w:type="spellEnd"/>
      <w:proofErr w:type="gramEnd"/>
      <w:r w:rsidRPr="00147AF6">
        <w:rPr>
          <w:rFonts w:ascii="Book Antiqua" w:hAnsi="Book Antiqua" w:cstheme="majorBidi"/>
          <w:color w:val="000000"/>
          <w:spacing w:val="10"/>
        </w:rPr>
        <w:t xml:space="preserve"> </w:t>
      </w:r>
      <w:proofErr w:type="spellStart"/>
      <w:r w:rsidRPr="00147AF6">
        <w:rPr>
          <w:rFonts w:ascii="Book Antiqua" w:hAnsi="Book Antiqua" w:cstheme="majorBidi"/>
          <w:color w:val="000000"/>
          <w:spacing w:val="10"/>
        </w:rPr>
        <w:t>Agri</w:t>
      </w:r>
      <w:proofErr w:type="spellEnd"/>
      <w:r w:rsidRPr="00147AF6">
        <w:rPr>
          <w:rFonts w:ascii="Book Antiqua" w:hAnsi="Book Antiqua" w:cstheme="majorBidi"/>
          <w:color w:val="000000"/>
          <w:spacing w:val="10"/>
        </w:rPr>
        <w:t xml:space="preserve"> (Hons) Horticulture.</w:t>
      </w:r>
    </w:p>
    <w:p w:rsidR="006710F8" w:rsidRPr="00147AF6" w:rsidRDefault="006710F8" w:rsidP="006710F8">
      <w:pPr>
        <w:pStyle w:val="ListParagraph"/>
        <w:numPr>
          <w:ilvl w:val="0"/>
          <w:numId w:val="3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 w:rsidRPr="00147AF6">
        <w:rPr>
          <w:rFonts w:ascii="Book Antiqua" w:hAnsi="Book Antiqua" w:cstheme="majorBidi"/>
          <w:color w:val="000000"/>
          <w:spacing w:val="10"/>
        </w:rPr>
        <w:t>BISE Abbottabad, 2009</w:t>
      </w:r>
    </w:p>
    <w:p w:rsidR="006710F8" w:rsidRPr="00147AF6" w:rsidRDefault="006710F8" w:rsidP="006710F8">
      <w:pPr>
        <w:pStyle w:val="ListParagraph"/>
        <w:numPr>
          <w:ilvl w:val="0"/>
          <w:numId w:val="2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proofErr w:type="gramStart"/>
      <w:r w:rsidRPr="00147AF6">
        <w:rPr>
          <w:rFonts w:ascii="Book Antiqua" w:hAnsi="Book Antiqua" w:cstheme="majorBidi"/>
          <w:color w:val="000000"/>
          <w:spacing w:val="10"/>
        </w:rPr>
        <w:t>F.Sc</w:t>
      </w:r>
      <w:proofErr w:type="spellEnd"/>
      <w:proofErr w:type="gramEnd"/>
      <w:r w:rsidRPr="00147AF6">
        <w:rPr>
          <w:rFonts w:ascii="Book Antiqua" w:hAnsi="Book Antiqua" w:cstheme="majorBidi"/>
          <w:color w:val="000000"/>
          <w:spacing w:val="10"/>
        </w:rPr>
        <w:t xml:space="preserve"> </w:t>
      </w:r>
      <w:proofErr w:type="spellStart"/>
      <w:r w:rsidRPr="00147AF6">
        <w:rPr>
          <w:rFonts w:ascii="Book Antiqua" w:hAnsi="Book Antiqua" w:cstheme="majorBidi"/>
          <w:color w:val="000000"/>
          <w:spacing w:val="10"/>
        </w:rPr>
        <w:t>Pree</w:t>
      </w:r>
      <w:proofErr w:type="spellEnd"/>
      <w:r w:rsidRPr="00147AF6">
        <w:rPr>
          <w:rFonts w:ascii="Book Antiqua" w:hAnsi="Book Antiqua" w:cstheme="majorBidi"/>
          <w:color w:val="000000"/>
          <w:spacing w:val="10"/>
        </w:rPr>
        <w:t>.</w:t>
      </w:r>
      <w:r w:rsidR="00122423">
        <w:rPr>
          <w:rFonts w:ascii="Book Antiqua" w:hAnsi="Book Antiqua" w:cstheme="majorBidi"/>
          <w:color w:val="000000"/>
          <w:spacing w:val="10"/>
        </w:rPr>
        <w:t xml:space="preserve"> </w:t>
      </w:r>
      <w:r w:rsidRPr="00147AF6">
        <w:rPr>
          <w:rFonts w:ascii="Book Antiqua" w:hAnsi="Book Antiqua" w:cstheme="majorBidi"/>
          <w:color w:val="000000"/>
          <w:spacing w:val="10"/>
        </w:rPr>
        <w:t>Engineering.</w:t>
      </w:r>
    </w:p>
    <w:p w:rsidR="006710F8" w:rsidRPr="00147AF6" w:rsidRDefault="006710F8" w:rsidP="006710F8">
      <w:pPr>
        <w:pStyle w:val="ListParagraph"/>
        <w:numPr>
          <w:ilvl w:val="0"/>
          <w:numId w:val="3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 w:rsidRPr="00147AF6">
        <w:rPr>
          <w:rFonts w:ascii="Book Antiqua" w:hAnsi="Book Antiqua" w:cstheme="majorBidi"/>
          <w:color w:val="000000"/>
          <w:spacing w:val="10"/>
        </w:rPr>
        <w:t>BISE Abbottabad, 2006</w:t>
      </w:r>
    </w:p>
    <w:p w:rsidR="00147AF6" w:rsidRDefault="008B0443" w:rsidP="00147AF6">
      <w:pPr>
        <w:pStyle w:val="ListParagraph"/>
        <w:numPr>
          <w:ilvl w:val="0"/>
          <w:numId w:val="2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 w:rsidRPr="00147AF6">
        <w:rPr>
          <w:rFonts w:ascii="Book Antiqua" w:hAnsi="Book Antiqua" w:cstheme="majorBidi"/>
          <w:color w:val="000000"/>
          <w:spacing w:val="10"/>
        </w:rPr>
        <w:t xml:space="preserve">SSC </w:t>
      </w:r>
      <w:r w:rsidR="006710F8" w:rsidRPr="00147AF6">
        <w:rPr>
          <w:rFonts w:ascii="Book Antiqua" w:hAnsi="Book Antiqua" w:cstheme="majorBidi"/>
          <w:color w:val="000000"/>
          <w:spacing w:val="10"/>
        </w:rPr>
        <w:t>Science.</w:t>
      </w:r>
    </w:p>
    <w:p w:rsidR="00147AF6" w:rsidRPr="00147AF6" w:rsidRDefault="00147AF6" w:rsidP="00147AF6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>
        <w:rPr>
          <w:rFonts w:ascii="Book Antiqua" w:hAnsi="Book Antiqua" w:cs="Arial"/>
          <w:b/>
          <w:smallCaps/>
          <w:color w:val="FFFFFF"/>
        </w:rPr>
        <w:t xml:space="preserve">Professional </w:t>
      </w:r>
      <w:r w:rsidRPr="00147AF6">
        <w:rPr>
          <w:rFonts w:ascii="Book Antiqua" w:hAnsi="Book Antiqua" w:cs="Arial"/>
          <w:b/>
          <w:smallCaps/>
          <w:color w:val="FFFFFF"/>
        </w:rPr>
        <w:t>Educational Detail:</w:t>
      </w:r>
    </w:p>
    <w:p w:rsidR="00147AF6" w:rsidRPr="00147AF6" w:rsidRDefault="00147AF6" w:rsidP="00147AF6">
      <w:pPr>
        <w:spacing w:line="120" w:lineRule="auto"/>
        <w:rPr>
          <w:rFonts w:ascii="Book Antiqua" w:hAnsi="Book Antiqua" w:cs="Arial"/>
        </w:rPr>
      </w:pPr>
    </w:p>
    <w:p w:rsidR="00147AF6" w:rsidRDefault="00147AF6" w:rsidP="00147AF6">
      <w:pPr>
        <w:pStyle w:val="ListParagraph"/>
        <w:numPr>
          <w:ilvl w:val="0"/>
          <w:numId w:val="19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r>
        <w:rPr>
          <w:rFonts w:ascii="Book Antiqua" w:hAnsi="Book Antiqua" w:cstheme="majorBidi"/>
          <w:color w:val="000000"/>
          <w:spacing w:val="10"/>
        </w:rPr>
        <w:t>Allama</w:t>
      </w:r>
      <w:proofErr w:type="spellEnd"/>
      <w:r>
        <w:rPr>
          <w:rFonts w:ascii="Book Antiqua" w:hAnsi="Book Antiqua" w:cstheme="majorBidi"/>
          <w:color w:val="000000"/>
          <w:spacing w:val="10"/>
        </w:rPr>
        <w:t xml:space="preserve"> Iqbal Open University, Islamabad, </w:t>
      </w:r>
      <w:r w:rsidR="00DE6B97">
        <w:rPr>
          <w:rFonts w:ascii="Book Antiqua" w:hAnsi="Book Antiqua" w:cstheme="majorBidi"/>
          <w:color w:val="000000"/>
          <w:spacing w:val="10"/>
        </w:rPr>
        <w:t>2017</w:t>
      </w:r>
    </w:p>
    <w:p w:rsidR="00147AF6" w:rsidRPr="00147AF6" w:rsidRDefault="00122423" w:rsidP="00147AF6">
      <w:pPr>
        <w:pStyle w:val="ListParagraph"/>
        <w:numPr>
          <w:ilvl w:val="0"/>
          <w:numId w:val="20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>
        <w:rPr>
          <w:rFonts w:ascii="Book Antiqua" w:hAnsi="Book Antiqua" w:cstheme="majorBidi"/>
          <w:color w:val="000000"/>
          <w:spacing w:val="10"/>
        </w:rPr>
        <w:t>Master of Education (</w:t>
      </w:r>
      <w:proofErr w:type="spellStart"/>
      <w:proofErr w:type="gramStart"/>
      <w:r>
        <w:rPr>
          <w:rFonts w:ascii="Book Antiqua" w:hAnsi="Book Antiqua" w:cstheme="majorBidi"/>
          <w:color w:val="000000"/>
          <w:spacing w:val="10"/>
        </w:rPr>
        <w:t>M.Ed</w:t>
      </w:r>
      <w:proofErr w:type="spellEnd"/>
      <w:proofErr w:type="gramEnd"/>
      <w:r>
        <w:rPr>
          <w:rFonts w:ascii="Book Antiqua" w:hAnsi="Book Antiqua" w:cstheme="majorBidi"/>
          <w:color w:val="000000"/>
          <w:spacing w:val="10"/>
        </w:rPr>
        <w:t>)</w:t>
      </w:r>
    </w:p>
    <w:p w:rsidR="00147AF6" w:rsidRDefault="00147AF6" w:rsidP="00147AF6">
      <w:pPr>
        <w:pStyle w:val="ListParagraph"/>
        <w:numPr>
          <w:ilvl w:val="0"/>
          <w:numId w:val="19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r>
        <w:rPr>
          <w:rFonts w:ascii="Book Antiqua" w:hAnsi="Book Antiqua" w:cstheme="majorBidi"/>
          <w:color w:val="000000"/>
          <w:spacing w:val="10"/>
        </w:rPr>
        <w:t>Allama</w:t>
      </w:r>
      <w:proofErr w:type="spellEnd"/>
      <w:r>
        <w:rPr>
          <w:rFonts w:ascii="Book Antiqua" w:hAnsi="Book Antiqua" w:cstheme="majorBidi"/>
          <w:color w:val="000000"/>
          <w:spacing w:val="10"/>
        </w:rPr>
        <w:t xml:space="preserve"> Iqbal Open University, Islamabad, </w:t>
      </w:r>
      <w:r w:rsidR="00122423">
        <w:rPr>
          <w:rFonts w:ascii="Book Antiqua" w:hAnsi="Book Antiqua" w:cstheme="majorBidi"/>
          <w:color w:val="000000"/>
          <w:spacing w:val="10"/>
        </w:rPr>
        <w:t>2014</w:t>
      </w:r>
    </w:p>
    <w:p w:rsidR="006710F8" w:rsidRDefault="00122423" w:rsidP="00122423">
      <w:pPr>
        <w:pStyle w:val="ListParagraph"/>
        <w:numPr>
          <w:ilvl w:val="0"/>
          <w:numId w:val="20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proofErr w:type="spellStart"/>
      <w:r>
        <w:rPr>
          <w:rFonts w:ascii="Book Antiqua" w:hAnsi="Book Antiqua" w:cstheme="majorBidi"/>
          <w:color w:val="000000"/>
          <w:spacing w:val="10"/>
        </w:rPr>
        <w:t>Bechlor</w:t>
      </w:r>
      <w:proofErr w:type="spellEnd"/>
      <w:r>
        <w:rPr>
          <w:rFonts w:ascii="Book Antiqua" w:hAnsi="Book Antiqua" w:cstheme="majorBidi"/>
          <w:color w:val="000000"/>
          <w:spacing w:val="10"/>
        </w:rPr>
        <w:t xml:space="preserve"> of Education (</w:t>
      </w:r>
      <w:proofErr w:type="spellStart"/>
      <w:proofErr w:type="gramStart"/>
      <w:r>
        <w:rPr>
          <w:rFonts w:ascii="Book Antiqua" w:hAnsi="Book Antiqua" w:cstheme="majorBidi"/>
          <w:color w:val="000000"/>
          <w:spacing w:val="10"/>
        </w:rPr>
        <w:t>B.Ed</w:t>
      </w:r>
      <w:proofErr w:type="spellEnd"/>
      <w:proofErr w:type="gramEnd"/>
      <w:r>
        <w:rPr>
          <w:rFonts w:ascii="Book Antiqua" w:hAnsi="Book Antiqua" w:cstheme="majorBidi"/>
          <w:color w:val="000000"/>
          <w:spacing w:val="10"/>
        </w:rPr>
        <w:t>)</w:t>
      </w:r>
    </w:p>
    <w:p w:rsidR="00507EBB" w:rsidRDefault="00507EBB" w:rsidP="00507EBB">
      <w:p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</w:p>
    <w:p w:rsidR="00507EBB" w:rsidRPr="00147AF6" w:rsidRDefault="00507EBB" w:rsidP="00507EBB">
      <w:pPr>
        <w:shd w:val="clear" w:color="auto" w:fill="0070C0"/>
        <w:rPr>
          <w:rFonts w:ascii="Book Antiqua" w:hAnsi="Book Antiqua" w:cs="Arial"/>
          <w:b/>
          <w:smallCaps/>
          <w:color w:val="FFFFFF"/>
          <w:sz w:val="28"/>
        </w:rPr>
      </w:pPr>
      <w:proofErr w:type="gramStart"/>
      <w:r w:rsidRPr="00147AF6">
        <w:rPr>
          <w:rFonts w:ascii="Book Antiqua" w:hAnsi="Book Antiqua" w:cs="Arial"/>
          <w:b/>
          <w:smallCaps/>
          <w:color w:val="FFFFFF"/>
        </w:rPr>
        <w:t>Research</w:t>
      </w:r>
      <w:r>
        <w:rPr>
          <w:rFonts w:ascii="Book Antiqua" w:hAnsi="Book Antiqua" w:cs="Arial"/>
          <w:b/>
          <w:smallCaps/>
          <w:color w:val="FFFFFF"/>
        </w:rPr>
        <w:t xml:space="preserve">  </w:t>
      </w:r>
      <w:r w:rsidR="00D14624">
        <w:rPr>
          <w:rFonts w:ascii="Book Antiqua" w:hAnsi="Book Antiqua" w:cs="Arial"/>
          <w:b/>
          <w:smallCaps/>
          <w:color w:val="FFFFFF"/>
        </w:rPr>
        <w:t>interest</w:t>
      </w:r>
      <w:proofErr w:type="gramEnd"/>
      <w:r w:rsidRPr="00147AF6">
        <w:rPr>
          <w:rFonts w:ascii="Book Antiqua" w:hAnsi="Book Antiqua" w:cs="Arial"/>
          <w:b/>
          <w:smallCaps/>
          <w:color w:val="FFFFFF"/>
        </w:rPr>
        <w:t>:</w:t>
      </w:r>
    </w:p>
    <w:p w:rsidR="00507EBB" w:rsidRDefault="00507EBB" w:rsidP="00507EBB">
      <w:p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</w:p>
    <w:p w:rsidR="00507EBB" w:rsidRDefault="00D14624" w:rsidP="00D14624">
      <w:pPr>
        <w:pStyle w:val="ListParagraph"/>
        <w:numPr>
          <w:ilvl w:val="0"/>
          <w:numId w:val="19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 w:rsidRPr="00D14624">
        <w:rPr>
          <w:rFonts w:ascii="Book Antiqua" w:hAnsi="Book Antiqua" w:cstheme="majorBidi"/>
          <w:color w:val="000000"/>
          <w:spacing w:val="10"/>
        </w:rPr>
        <w:t>Vegetable Growth and Development</w:t>
      </w:r>
    </w:p>
    <w:p w:rsidR="001F19EB" w:rsidRDefault="001F19EB" w:rsidP="00D14624">
      <w:pPr>
        <w:pStyle w:val="ListParagraph"/>
        <w:numPr>
          <w:ilvl w:val="0"/>
          <w:numId w:val="19"/>
        </w:numPr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  <w:r>
        <w:rPr>
          <w:rFonts w:ascii="Book Antiqua" w:hAnsi="Book Antiqua" w:cstheme="majorBidi"/>
          <w:color w:val="000000"/>
          <w:spacing w:val="10"/>
        </w:rPr>
        <w:t>Vegetable Seed Production</w:t>
      </w:r>
    </w:p>
    <w:p w:rsidR="00D14624" w:rsidRPr="00D14624" w:rsidRDefault="00D14624" w:rsidP="00D14624">
      <w:pPr>
        <w:pStyle w:val="ListParagraph"/>
        <w:spacing w:line="292" w:lineRule="auto"/>
        <w:ind w:right="27"/>
        <w:jc w:val="both"/>
        <w:rPr>
          <w:rFonts w:ascii="Book Antiqua" w:hAnsi="Book Antiqua" w:cstheme="majorBidi"/>
          <w:color w:val="000000"/>
          <w:spacing w:val="10"/>
        </w:rPr>
      </w:pPr>
    </w:p>
    <w:p w:rsidR="006710F8" w:rsidRPr="00147AF6" w:rsidRDefault="006710F8" w:rsidP="006710F8">
      <w:pPr>
        <w:shd w:val="clear" w:color="auto" w:fill="0070C0"/>
        <w:rPr>
          <w:rFonts w:ascii="Book Antiqua" w:hAnsi="Book Antiqua" w:cs="Arial"/>
          <w:b/>
          <w:smallCaps/>
          <w:color w:val="FFFFFF"/>
          <w:sz w:val="28"/>
        </w:rPr>
      </w:pPr>
      <w:r w:rsidRPr="00147AF6">
        <w:rPr>
          <w:rFonts w:ascii="Book Antiqua" w:hAnsi="Book Antiqua" w:cs="Arial"/>
          <w:b/>
          <w:smallCaps/>
          <w:color w:val="FFFFFF"/>
        </w:rPr>
        <w:t xml:space="preserve"> </w:t>
      </w:r>
      <w:proofErr w:type="gramStart"/>
      <w:r w:rsidRPr="00147AF6">
        <w:rPr>
          <w:rFonts w:ascii="Book Antiqua" w:hAnsi="Book Antiqua" w:cs="Arial"/>
          <w:b/>
          <w:smallCaps/>
          <w:color w:val="FFFFFF"/>
        </w:rPr>
        <w:t>Research</w:t>
      </w:r>
      <w:r w:rsidR="00122423">
        <w:rPr>
          <w:rFonts w:ascii="Book Antiqua" w:hAnsi="Book Antiqua" w:cs="Arial"/>
          <w:b/>
          <w:smallCaps/>
          <w:color w:val="FFFFFF"/>
        </w:rPr>
        <w:t xml:space="preserve">  </w:t>
      </w:r>
      <w:r w:rsidR="00AE71E2" w:rsidRPr="00147AF6">
        <w:rPr>
          <w:rFonts w:ascii="Book Antiqua" w:hAnsi="Book Antiqua" w:cs="Arial"/>
          <w:b/>
          <w:smallCaps/>
          <w:color w:val="FFFFFF"/>
        </w:rPr>
        <w:t>publication</w:t>
      </w:r>
      <w:proofErr w:type="gramEnd"/>
      <w:r w:rsidRPr="00147AF6">
        <w:rPr>
          <w:rFonts w:ascii="Book Antiqua" w:hAnsi="Book Antiqua" w:cs="Arial"/>
          <w:b/>
          <w:smallCaps/>
          <w:color w:val="FFFFFF"/>
        </w:rPr>
        <w:t>:</w:t>
      </w:r>
    </w:p>
    <w:sdt>
      <w:sdtPr>
        <w:rPr>
          <w:rFonts w:ascii="Book Antiqua" w:hAnsi="Book Antiqua"/>
          <w:sz w:val="24"/>
        </w:rPr>
        <w:id w:val="951824470"/>
        <w:bibliography/>
      </w:sdtPr>
      <w:sdtEndPr>
        <w:rPr>
          <w:sz w:val="22"/>
        </w:rPr>
      </w:sdtEndPr>
      <w:sdtContent>
        <w:p w:rsidR="00010CD1" w:rsidRPr="00147AF6" w:rsidRDefault="00010CD1" w:rsidP="00173249">
          <w:pPr>
            <w:pStyle w:val="Bibliography"/>
            <w:rPr>
              <w:rFonts w:ascii="Book Antiqua" w:hAnsi="Book Antiqua"/>
              <w:sz w:val="24"/>
            </w:rPr>
          </w:pP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d w:val="-573587230"/>
            <w:bibliography/>
          </w:sdtPr>
          <w:sdtEndPr>
            <w:rPr>
              <w:rFonts w:ascii="Book Antiqua" w:hAnsi="Book Antiqua"/>
            </w:rPr>
          </w:sdtEndPr>
          <w:sdtContent>
            <w:p w:rsidR="00202811" w:rsidRPr="000A4C14" w:rsidRDefault="00202811" w:rsidP="00E06711">
              <w:pPr>
                <w:pStyle w:val="Bibliography"/>
                <w:ind w:left="720" w:hanging="720"/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</w:pPr>
              <w:r>
                <w:t>1</w:t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t xml:space="preserve">. </w:t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fldChar w:fldCharType="begin"/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instrText xml:space="preserve"> BIBLIOGRAPHY </w:instrText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fldChar w:fldCharType="separate"/>
              </w:r>
              <w:r w:rsidRPr="000A4C14"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  <w:t xml:space="preserve">Ashraf, S. (2023). INVESTIGATION OF PUNICA GRANATUM L. LEAF EXTRACTS ON ANTIMICROBIAL ACTIVITY. </w:t>
              </w:r>
              <w:r w:rsidRPr="000A4C14">
                <w:rPr>
                  <w:rFonts w:ascii="Book Antiqua" w:hAnsi="Book Antiqua"/>
                  <w:i/>
                  <w:iCs/>
                  <w:noProof/>
                  <w:sz w:val="24"/>
                  <w:szCs w:val="24"/>
                  <w:lang w:val="en-US"/>
                </w:rPr>
                <w:t>Journal of Xi’an Shiyou University, Natural Science Edition, 19</w:t>
              </w:r>
              <w:r w:rsidRPr="000A4C14"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  <w:t xml:space="preserve">, 13. </w:t>
              </w:r>
              <w:r w:rsidRPr="000A4C14">
                <w:rPr>
                  <w:rFonts w:ascii="Book Antiqua" w:hAnsi="Book Antiqua"/>
                  <w:b/>
                  <w:noProof/>
                  <w:sz w:val="24"/>
                  <w:szCs w:val="24"/>
                  <w:lang w:val="en-US"/>
                </w:rPr>
                <w:t>(Impact Factor 0.338)</w:t>
              </w:r>
              <w:r w:rsidRPr="000A4C14">
                <w:rPr>
                  <w:rFonts w:ascii="Book Antiqua" w:hAnsi="Book Antiqua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  <w:sdt>
              <w:sdtPr>
                <w:rPr>
                  <w:rFonts w:ascii="Book Antiqua" w:eastAsia="Times New Roman" w:hAnsi="Book Antiqua" w:cs="Times New Roman"/>
                  <w:sz w:val="24"/>
                  <w:szCs w:val="24"/>
                  <w:lang w:val="en-US"/>
                </w:rPr>
                <w:id w:val="708302394"/>
                <w:bibliography/>
              </w:sdtPr>
              <w:sdtEndPr>
                <w:rPr>
                  <w:rFonts w:eastAsiaTheme="minorHAnsi" w:cstheme="minorBidi"/>
                  <w:sz w:val="22"/>
                  <w:szCs w:val="22"/>
                  <w:lang w:val="en-GB"/>
                </w:rPr>
              </w:sdtEndPr>
              <w:sdtContent>
                <w:p w:rsidR="00202811" w:rsidRPr="000A4C14" w:rsidRDefault="00202811" w:rsidP="00E06711">
                  <w:pPr>
                    <w:pStyle w:val="Bibliography"/>
                    <w:spacing w:line="276" w:lineRule="auto"/>
                    <w:ind w:left="720" w:hanging="720"/>
                    <w:rPr>
                      <w:rFonts w:ascii="Book Antiqua" w:hAnsi="Book Antiqua"/>
                    </w:rPr>
                  </w:pP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t xml:space="preserve">2. </w:t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fldChar w:fldCharType="begin"/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instrText xml:space="preserve"> BIBLIOGRAPHY </w:instrText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fldChar w:fldCharType="separate"/>
                  </w:r>
                  <w:r w:rsidRPr="000A4C14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 xml:space="preserve">AShraf, S. (2023). Effect of different tillage practices and biochar treatments on soil carbon contents and on yield of wheat (Triticum aestivum L.) under rainfed condition. </w:t>
                  </w:r>
                  <w:r w:rsidRPr="000A4C14">
                    <w:rPr>
                      <w:rFonts w:ascii="Book Antiqua" w:hAnsi="Book Antiqua"/>
                      <w:i/>
                      <w:iCs/>
                      <w:noProof/>
                      <w:sz w:val="24"/>
                      <w:szCs w:val="24"/>
                      <w:lang w:val="en-US"/>
                    </w:rPr>
                    <w:t>Journal of Xi’an Shiyou University, Natural Science Edition, 19</w:t>
                  </w:r>
                  <w:r w:rsidRPr="000A4C14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>(05), 12.</w:t>
                  </w:r>
                  <w:r w:rsidRPr="000A4C14">
                    <w:rPr>
                      <w:rFonts w:ascii="Book Antiqua" w:hAnsi="Book Antiqua"/>
                      <w:b/>
                      <w:noProof/>
                      <w:sz w:val="24"/>
                      <w:szCs w:val="24"/>
                      <w:lang w:val="en-US"/>
                    </w:rPr>
                    <w:t xml:space="preserve"> (Impact Factor 0.338)</w:t>
                  </w:r>
                  <w:r w:rsidRPr="000A4C14">
                    <w:rPr>
                      <w:rFonts w:ascii="Book Antiqua" w:hAnsi="Book Antiqua"/>
                      <w:b/>
                      <w:bCs/>
                      <w:noProof/>
                    </w:rPr>
                    <w:fldChar w:fldCharType="end"/>
                  </w:r>
                </w:p>
              </w:sdtContent>
            </w:sdt>
            <w:sdt>
              <w:sdtPr>
                <w:rPr>
                  <w:rFonts w:ascii="Book Antiqua" w:eastAsia="Times New Roman" w:hAnsi="Book Antiqua" w:cs="Times New Roman"/>
                  <w:sz w:val="24"/>
                  <w:szCs w:val="24"/>
                  <w:lang w:val="en-US"/>
                </w:rPr>
                <w:id w:val="-565343779"/>
                <w:bibliography/>
              </w:sdtPr>
              <w:sdtEndPr/>
              <w:sdtContent>
                <w:p w:rsidR="00202811" w:rsidRPr="000A4C14" w:rsidRDefault="00202811" w:rsidP="00202811">
                  <w:pPr>
                    <w:pStyle w:val="Bibliography"/>
                    <w:spacing w:line="276" w:lineRule="auto"/>
                    <w:ind w:left="720" w:hanging="720"/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</w:pP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t xml:space="preserve">3. </w:t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fldChar w:fldCharType="begin"/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instrText xml:space="preserve"> BIBLIOGRAPHY </w:instrText>
                  </w:r>
                  <w:r w:rsidRPr="000A4C14">
                    <w:rPr>
                      <w:rFonts w:ascii="Book Antiqua" w:hAnsi="Book Antiqua"/>
                      <w:sz w:val="24"/>
                      <w:szCs w:val="24"/>
                    </w:rPr>
                    <w:fldChar w:fldCharType="separate"/>
                  </w:r>
                  <w:r w:rsidRPr="000A4C14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>Ashraf, S.</w:t>
                  </w:r>
                  <w:r w:rsidR="007101A7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 xml:space="preserve"> et. al.,</w:t>
                  </w:r>
                  <w:r w:rsidRPr="000A4C14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 xml:space="preserve"> (2023). POTENTIAL OF ONION SEED PRODUCTION UNDER DIFFERENT POTASH LEVELS. </w:t>
                  </w:r>
                  <w:r w:rsidRPr="000A4C14">
                    <w:rPr>
                      <w:rFonts w:ascii="Book Antiqua" w:hAnsi="Book Antiqua"/>
                      <w:i/>
                      <w:iCs/>
                      <w:noProof/>
                      <w:sz w:val="24"/>
                      <w:szCs w:val="24"/>
                      <w:lang w:val="en-US"/>
                    </w:rPr>
                    <w:t>Journal of Xi’an Shiyou University, Natural Science Edition</w:t>
                  </w:r>
                  <w:r w:rsidRPr="000A4C14">
                    <w:rPr>
                      <w:rFonts w:ascii="Book Antiqua" w:hAnsi="Book Antiqua"/>
                      <w:noProof/>
                      <w:sz w:val="24"/>
                      <w:szCs w:val="24"/>
                      <w:lang w:val="en-US"/>
                    </w:rPr>
                    <w:t xml:space="preserve">,19, 21. </w:t>
                  </w:r>
                  <w:r w:rsidRPr="000A4C14">
                    <w:rPr>
                      <w:rFonts w:ascii="Book Antiqua" w:hAnsi="Book Antiqua"/>
                      <w:b/>
                      <w:noProof/>
                      <w:sz w:val="24"/>
                      <w:szCs w:val="24"/>
                      <w:lang w:val="en-US"/>
                    </w:rPr>
                    <w:t>(Impact Factor 0.338)</w:t>
                  </w:r>
                </w:p>
                <w:p w:rsidR="00202811" w:rsidRPr="000A4C14" w:rsidRDefault="00202811" w:rsidP="00202811">
                  <w:pPr>
                    <w:spacing w:line="276" w:lineRule="auto"/>
                    <w:rPr>
                      <w:rFonts w:ascii="Book Antiqua" w:hAnsi="Book Antiqua"/>
                    </w:rPr>
                  </w:pPr>
                  <w:r w:rsidRPr="000A4C14">
                    <w:rPr>
                      <w:rFonts w:ascii="Book Antiqua" w:hAnsi="Book Antiqua"/>
                      <w:b/>
                      <w:bCs/>
                      <w:noProof/>
                    </w:rPr>
                    <w:fldChar w:fldCharType="end"/>
                  </w:r>
                </w:p>
              </w:sdtContent>
            </w:sdt>
          </w:sdtContent>
        </w:sdt>
        <w:sdt>
          <w:sdtPr>
            <w:rPr>
              <w:rFonts w:ascii="Book Antiqua" w:hAnsi="Book Antiqua"/>
              <w:sz w:val="24"/>
              <w:szCs w:val="24"/>
            </w:rPr>
            <w:id w:val="-630017227"/>
            <w:bibliography/>
          </w:sdtPr>
          <w:sdtEndPr/>
          <w:sdtContent>
            <w:p w:rsidR="006710F8" w:rsidRPr="00147AF6" w:rsidRDefault="00202811" w:rsidP="00E06711">
              <w:pPr>
                <w:pStyle w:val="Bibliography"/>
                <w:ind w:left="720" w:hanging="720"/>
                <w:rPr>
                  <w:rFonts w:ascii="Book Antiqua" w:hAnsi="Book Antiqua"/>
                </w:rPr>
              </w:pPr>
              <w:r w:rsidRPr="000A4C14">
                <w:rPr>
                  <w:rFonts w:ascii="Book Antiqua" w:hAnsi="Book Antiqua"/>
                  <w:sz w:val="24"/>
                  <w:szCs w:val="24"/>
                </w:rPr>
                <w:t xml:space="preserve">4. </w:t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fldChar w:fldCharType="begin"/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instrText xml:space="preserve"> BIBLIOGRAPHY </w:instrText>
              </w:r>
              <w:r w:rsidRPr="000A4C14">
                <w:rPr>
                  <w:rFonts w:ascii="Book Antiqua" w:hAnsi="Book Antiqua"/>
                  <w:sz w:val="24"/>
                  <w:szCs w:val="24"/>
                </w:rPr>
                <w:fldChar w:fldCharType="separate"/>
              </w:r>
              <w:r w:rsidRPr="000A4C14"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  <w:t xml:space="preserve">Ashraf, S. (2021). Evaluation of Different Pea (Pisum sativum L.) Varieties for High Yield Production Under Agro-climatic Condition. </w:t>
              </w:r>
              <w:r w:rsidRPr="000A4C14">
                <w:rPr>
                  <w:rFonts w:ascii="Book Antiqua" w:hAnsi="Book Antiqua"/>
                  <w:i/>
                  <w:iCs/>
                  <w:noProof/>
                  <w:sz w:val="24"/>
                  <w:szCs w:val="24"/>
                  <w:lang w:val="en-US"/>
                </w:rPr>
                <w:t>Acta Scientific AGRICULTURE</w:t>
              </w:r>
              <w:r w:rsidRPr="000A4C14"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  <w:t>, 6.</w:t>
              </w:r>
              <w:r>
                <w:rPr>
                  <w:rFonts w:ascii="Book Antiqua" w:hAnsi="Book Antiqua"/>
                  <w:noProof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ascii="Book Antiqua" w:hAnsi="Book Antiqua"/>
                  <w:b/>
                  <w:noProof/>
                  <w:sz w:val="24"/>
                  <w:szCs w:val="24"/>
                  <w:lang w:val="en-US"/>
                </w:rPr>
                <w:t>(Impact Factor 1.014</w:t>
              </w:r>
              <w:r w:rsidRPr="0003494F">
                <w:rPr>
                  <w:rFonts w:ascii="Book Antiqua" w:hAnsi="Book Antiqua"/>
                  <w:b/>
                  <w:noProof/>
                  <w:sz w:val="24"/>
                  <w:szCs w:val="24"/>
                  <w:lang w:val="en-US"/>
                </w:rPr>
                <w:t>)</w:t>
              </w:r>
              <w:r w:rsidRPr="000A4C14">
                <w:rPr>
                  <w:rFonts w:ascii="Book Antiqua" w:hAnsi="Book Antiqua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6710F8" w:rsidRPr="00147AF6" w:rsidRDefault="006710F8" w:rsidP="006710F8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>Experience</w:t>
      </w:r>
      <w:r w:rsidR="007F5F60">
        <w:rPr>
          <w:rFonts w:ascii="Book Antiqua" w:hAnsi="Book Antiqua" w:cs="Arial"/>
          <w:b/>
          <w:smallCaps/>
          <w:color w:val="FFFFFF"/>
        </w:rPr>
        <w:t>s</w:t>
      </w:r>
      <w:r w:rsidRPr="00147AF6">
        <w:rPr>
          <w:rFonts w:ascii="Book Antiqua" w:hAnsi="Book Antiqua" w:cs="Arial"/>
          <w:b/>
          <w:smallCaps/>
          <w:color w:val="FFFFFF"/>
        </w:rPr>
        <w:t>:</w:t>
      </w:r>
    </w:p>
    <w:p w:rsidR="006710F8" w:rsidRPr="00147AF6" w:rsidRDefault="006710F8" w:rsidP="006710F8">
      <w:pPr>
        <w:spacing w:line="276" w:lineRule="auto"/>
        <w:jc w:val="both"/>
        <w:rPr>
          <w:rFonts w:ascii="Book Antiqua" w:hAnsi="Book Antiqua" w:cs="Arial"/>
        </w:rPr>
      </w:pPr>
    </w:p>
    <w:p w:rsidR="00523F4D" w:rsidRDefault="00523F4D" w:rsidP="00523F4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Worked as </w:t>
      </w:r>
      <w:proofErr w:type="spellStart"/>
      <w:r>
        <w:rPr>
          <w:rFonts w:ascii="Book Antiqua" w:hAnsi="Book Antiqua"/>
        </w:rPr>
        <w:t>Intelegent</w:t>
      </w:r>
      <w:proofErr w:type="spellEnd"/>
      <w:r>
        <w:rPr>
          <w:rFonts w:ascii="Book Antiqua" w:hAnsi="Book Antiqua"/>
        </w:rPr>
        <w:t xml:space="preserve"> Sales Officer </w:t>
      </w:r>
      <w:proofErr w:type="spellStart"/>
      <w:r>
        <w:rPr>
          <w:rFonts w:ascii="Book Antiqua" w:hAnsi="Book Antiqua"/>
        </w:rPr>
        <w:t>Mansehra</w:t>
      </w:r>
      <w:proofErr w:type="spellEnd"/>
      <w:r>
        <w:rPr>
          <w:rFonts w:ascii="Book Antiqua" w:hAnsi="Book Antiqua"/>
        </w:rPr>
        <w:t xml:space="preserve"> territory in </w:t>
      </w:r>
      <w:proofErr w:type="spellStart"/>
      <w:r>
        <w:rPr>
          <w:rFonts w:ascii="Book Antiqua" w:hAnsi="Book Antiqua"/>
        </w:rPr>
        <w:t>Topsun</w:t>
      </w:r>
      <w:proofErr w:type="spellEnd"/>
      <w:r>
        <w:rPr>
          <w:rFonts w:ascii="Book Antiqua" w:hAnsi="Book Antiqua"/>
        </w:rPr>
        <w:t xml:space="preserve"> Chemicals Enterprises 2</w:t>
      </w:r>
      <w:r w:rsidRPr="00523F4D">
        <w:rPr>
          <w:rFonts w:ascii="Book Antiqua" w:hAnsi="Book Antiqua"/>
          <w:vertAlign w:val="superscript"/>
        </w:rPr>
        <w:t>nd</w:t>
      </w:r>
      <w:r w:rsidR="00A35465">
        <w:rPr>
          <w:rFonts w:ascii="Book Antiqua" w:hAnsi="Book Antiqua"/>
        </w:rPr>
        <w:t xml:space="preserve"> Jun 2025 to 18</w:t>
      </w:r>
      <w:r w:rsidR="00A35465" w:rsidRPr="00A35465">
        <w:rPr>
          <w:rFonts w:ascii="Book Antiqua" w:hAnsi="Book Antiqua"/>
          <w:vertAlign w:val="superscript"/>
        </w:rPr>
        <w:t>th</w:t>
      </w:r>
      <w:r w:rsidR="00A35465">
        <w:rPr>
          <w:rFonts w:ascii="Book Antiqua" w:hAnsi="Book Antiqua"/>
        </w:rPr>
        <w:t xml:space="preserve"> march 2025.</w:t>
      </w:r>
    </w:p>
    <w:p w:rsidR="00523F4D" w:rsidRPr="00523F4D" w:rsidRDefault="00523F4D" w:rsidP="00523F4D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</w:rPr>
      </w:pPr>
      <w:r w:rsidRPr="00147AF6">
        <w:rPr>
          <w:rFonts w:ascii="Book Antiqua" w:hAnsi="Book Antiqua"/>
        </w:rPr>
        <w:t xml:space="preserve">Worked as </w:t>
      </w:r>
      <w:r>
        <w:rPr>
          <w:rFonts w:ascii="Book Antiqua" w:hAnsi="Book Antiqua"/>
        </w:rPr>
        <w:t xml:space="preserve">business dealer on </w:t>
      </w:r>
      <w:proofErr w:type="spellStart"/>
      <w:r>
        <w:rPr>
          <w:rFonts w:ascii="Book Antiqua" w:hAnsi="Book Antiqua"/>
        </w:rPr>
        <w:t>Sarsabz</w:t>
      </w:r>
      <w:proofErr w:type="spellEnd"/>
      <w:r>
        <w:rPr>
          <w:rFonts w:ascii="Book Antiqua" w:hAnsi="Book Antiqua"/>
        </w:rPr>
        <w:t xml:space="preserve"> Zari </w:t>
      </w:r>
      <w:proofErr w:type="spellStart"/>
      <w:r>
        <w:rPr>
          <w:rFonts w:ascii="Book Antiqua" w:hAnsi="Book Antiqua"/>
        </w:rPr>
        <w:t>Markaz</w:t>
      </w:r>
      <w:proofErr w:type="spellEnd"/>
      <w:r>
        <w:rPr>
          <w:rFonts w:ascii="Book Antiqua" w:hAnsi="Book Antiqua"/>
        </w:rPr>
        <w:t xml:space="preserve"> Khaki </w:t>
      </w:r>
      <w:proofErr w:type="spellStart"/>
      <w:r>
        <w:rPr>
          <w:rFonts w:ascii="Book Antiqua" w:hAnsi="Book Antiqua"/>
        </w:rPr>
        <w:t>Mansehra</w:t>
      </w:r>
      <w:proofErr w:type="spellEnd"/>
      <w:r>
        <w:rPr>
          <w:rFonts w:ascii="Book Antiqua" w:hAnsi="Book Antiqua"/>
        </w:rPr>
        <w:t xml:space="preserve"> 25</w:t>
      </w:r>
      <w:r w:rsidRPr="00523F4D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July to 2023 to 31</w:t>
      </w:r>
      <w:r w:rsidRPr="00523F4D">
        <w:rPr>
          <w:rFonts w:ascii="Book Antiqua" w:hAnsi="Book Antiqua"/>
          <w:vertAlign w:val="superscript"/>
        </w:rPr>
        <w:t>st</w:t>
      </w:r>
      <w:r>
        <w:rPr>
          <w:rFonts w:ascii="Book Antiqua" w:hAnsi="Book Antiqua"/>
        </w:rPr>
        <w:t xml:space="preserve"> December 2024.</w:t>
      </w:r>
    </w:p>
    <w:p w:rsidR="00E34048" w:rsidRPr="00B7492C" w:rsidRDefault="00523F4D" w:rsidP="00B7492C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Worked</w:t>
      </w:r>
      <w:r w:rsidR="0065238D" w:rsidRPr="00E06711">
        <w:rPr>
          <w:rFonts w:ascii="Book Antiqua" w:hAnsi="Book Antiqua"/>
        </w:rPr>
        <w:t xml:space="preserve"> as a Visiting Lecturer Horticulture in Department of Agri</w:t>
      </w:r>
      <w:r w:rsidR="00010CD1" w:rsidRPr="00E06711">
        <w:rPr>
          <w:rFonts w:ascii="Book Antiqua" w:hAnsi="Book Antiqua"/>
        </w:rPr>
        <w:t xml:space="preserve">culture, </w:t>
      </w:r>
      <w:r w:rsidR="00B90D9E" w:rsidRPr="00E06711">
        <w:rPr>
          <w:rFonts w:ascii="Book Antiqua" w:hAnsi="Book Antiqua"/>
        </w:rPr>
        <w:t xml:space="preserve">Faculty of Biological and Health Sciences </w:t>
      </w:r>
      <w:proofErr w:type="spellStart"/>
      <w:r w:rsidR="00010CD1" w:rsidRPr="00E06711">
        <w:rPr>
          <w:rFonts w:ascii="Book Antiqua" w:hAnsi="Book Antiqua"/>
        </w:rPr>
        <w:t>Hazara</w:t>
      </w:r>
      <w:proofErr w:type="spellEnd"/>
      <w:r w:rsidR="00010CD1" w:rsidRPr="00E06711">
        <w:rPr>
          <w:rFonts w:ascii="Book Antiqua" w:hAnsi="Book Antiqua"/>
        </w:rPr>
        <w:t xml:space="preserve"> University </w:t>
      </w:r>
      <w:proofErr w:type="spellStart"/>
      <w:r w:rsidR="0065238D" w:rsidRPr="00E06711">
        <w:rPr>
          <w:rFonts w:ascii="Book Antiqua" w:hAnsi="Book Antiqua"/>
        </w:rPr>
        <w:t>Dhodial</w:t>
      </w:r>
      <w:proofErr w:type="spellEnd"/>
      <w:r w:rsidR="0065238D" w:rsidRPr="00E06711">
        <w:rPr>
          <w:rFonts w:ascii="Book Antiqua" w:hAnsi="Book Antiqua"/>
        </w:rPr>
        <w:t xml:space="preserve"> </w:t>
      </w:r>
      <w:proofErr w:type="spellStart"/>
      <w:r w:rsidR="0065238D" w:rsidRPr="00E06711">
        <w:rPr>
          <w:rFonts w:ascii="Book Antiqua" w:hAnsi="Book Antiqua"/>
        </w:rPr>
        <w:t>Mansehra</w:t>
      </w:r>
      <w:proofErr w:type="spellEnd"/>
      <w:r w:rsidR="00B90D9E" w:rsidRPr="00E06711">
        <w:rPr>
          <w:rFonts w:ascii="Book Antiqua" w:hAnsi="Book Antiqua"/>
        </w:rPr>
        <w:t>,</w:t>
      </w:r>
      <w:r w:rsidR="0065238D" w:rsidRPr="00E06711">
        <w:rPr>
          <w:rFonts w:ascii="Book Antiqua" w:hAnsi="Book Antiqua"/>
        </w:rPr>
        <w:t xml:space="preserve"> KPK from 27</w:t>
      </w:r>
      <w:r w:rsidR="0065238D" w:rsidRPr="00E06711">
        <w:rPr>
          <w:rFonts w:ascii="Book Antiqua" w:hAnsi="Book Antiqua"/>
          <w:vertAlign w:val="superscript"/>
        </w:rPr>
        <w:t>th</w:t>
      </w:r>
      <w:r w:rsidR="0065238D" w:rsidRPr="00E06711">
        <w:rPr>
          <w:rFonts w:ascii="Book Antiqua" w:hAnsi="Book Antiqua"/>
        </w:rPr>
        <w:t xml:space="preserve"> February 2020 to </w:t>
      </w:r>
      <w:r>
        <w:rPr>
          <w:rFonts w:ascii="Book Antiqua" w:hAnsi="Book Antiqua"/>
        </w:rPr>
        <w:t>20</w:t>
      </w:r>
      <w:r w:rsidRPr="00523F4D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July 2023</w:t>
      </w:r>
      <w:r w:rsidR="0065238D" w:rsidRPr="00E06711">
        <w:rPr>
          <w:rFonts w:ascii="Book Antiqua" w:hAnsi="Book Antiqua"/>
        </w:rPr>
        <w:t xml:space="preserve">. </w:t>
      </w:r>
    </w:p>
    <w:p w:rsidR="00E34048" w:rsidRPr="00147AF6" w:rsidRDefault="00E34048" w:rsidP="00E34048">
      <w:pPr>
        <w:pStyle w:val="ListParagraph"/>
        <w:numPr>
          <w:ilvl w:val="0"/>
          <w:numId w:val="4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 xml:space="preserve">Worked as warehouse </w:t>
      </w:r>
      <w:proofErr w:type="spellStart"/>
      <w:r w:rsidR="00010CD1" w:rsidRPr="00147AF6">
        <w:rPr>
          <w:rFonts w:ascii="Book Antiqua" w:hAnsi="Book Antiqua"/>
          <w:spacing w:val="-3"/>
        </w:rPr>
        <w:t>incharge</w:t>
      </w:r>
      <w:proofErr w:type="spellEnd"/>
      <w:r w:rsidRPr="00147AF6">
        <w:rPr>
          <w:rFonts w:ascii="Book Antiqua" w:hAnsi="Book Antiqua"/>
          <w:spacing w:val="-3"/>
        </w:rPr>
        <w:t xml:space="preserve"> in </w:t>
      </w:r>
      <w:proofErr w:type="spellStart"/>
      <w:r w:rsidRPr="00147AF6">
        <w:rPr>
          <w:rFonts w:ascii="Book Antiqua" w:hAnsi="Book Antiqua"/>
          <w:spacing w:val="-3"/>
        </w:rPr>
        <w:t>Pakarab</w:t>
      </w:r>
      <w:proofErr w:type="spellEnd"/>
      <w:r w:rsidRPr="00147AF6">
        <w:rPr>
          <w:rFonts w:ascii="Book Antiqua" w:hAnsi="Book Antiqua"/>
          <w:spacing w:val="-3"/>
        </w:rPr>
        <w:t>/Fatima fertilizer Co. Ltd from 30</w:t>
      </w:r>
      <w:r w:rsidRPr="00147AF6">
        <w:rPr>
          <w:rFonts w:ascii="Book Antiqua" w:hAnsi="Book Antiqua"/>
          <w:spacing w:val="-3"/>
          <w:vertAlign w:val="superscript"/>
        </w:rPr>
        <w:t>th</w:t>
      </w:r>
      <w:r w:rsidRPr="00147AF6">
        <w:rPr>
          <w:rFonts w:ascii="Book Antiqua" w:hAnsi="Book Antiqua"/>
          <w:spacing w:val="-3"/>
        </w:rPr>
        <w:t xml:space="preserve"> march 2018 to 15</w:t>
      </w:r>
      <w:r w:rsidRPr="00147AF6">
        <w:rPr>
          <w:rFonts w:ascii="Book Antiqua" w:hAnsi="Book Antiqua"/>
          <w:spacing w:val="-3"/>
          <w:vertAlign w:val="superscript"/>
        </w:rPr>
        <w:t>th</w:t>
      </w:r>
      <w:r w:rsidRPr="00147AF6">
        <w:rPr>
          <w:rFonts w:ascii="Book Antiqua" w:hAnsi="Book Antiqua"/>
          <w:spacing w:val="-3"/>
        </w:rPr>
        <w:t xml:space="preserve"> </w:t>
      </w:r>
      <w:proofErr w:type="spellStart"/>
      <w:r w:rsidRPr="00147AF6">
        <w:rPr>
          <w:rFonts w:ascii="Book Antiqua" w:hAnsi="Book Antiqua"/>
          <w:spacing w:val="-3"/>
        </w:rPr>
        <w:t>june</w:t>
      </w:r>
      <w:proofErr w:type="spellEnd"/>
      <w:r w:rsidRPr="00147AF6">
        <w:rPr>
          <w:rFonts w:ascii="Book Antiqua" w:hAnsi="Book Antiqua"/>
          <w:spacing w:val="-3"/>
        </w:rPr>
        <w:t xml:space="preserve"> 2018. </w:t>
      </w:r>
    </w:p>
    <w:p w:rsidR="00442222" w:rsidRPr="00147AF6" w:rsidRDefault="00442222" w:rsidP="00B7492C">
      <w:pPr>
        <w:pStyle w:val="ListParagraph"/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b/>
          <w:spacing w:val="-3"/>
        </w:rPr>
        <w:t>RESPONSIBILITES</w:t>
      </w:r>
      <w:r w:rsidR="00E34048" w:rsidRPr="00147AF6">
        <w:rPr>
          <w:rFonts w:ascii="Book Antiqua" w:hAnsi="Book Antiqua"/>
          <w:b/>
          <w:spacing w:val="-3"/>
        </w:rPr>
        <w:t>:</w:t>
      </w:r>
      <w:r w:rsidR="00E34048" w:rsidRPr="00147AF6">
        <w:rPr>
          <w:rFonts w:ascii="Book Antiqua" w:hAnsi="Book Antiqua"/>
          <w:spacing w:val="-3"/>
        </w:rPr>
        <w:t xml:space="preserve"> </w:t>
      </w:r>
    </w:p>
    <w:p w:rsidR="00442222" w:rsidRPr="00147AF6" w:rsidRDefault="00442222" w:rsidP="00442222">
      <w:pPr>
        <w:pStyle w:val="ListParagraph"/>
        <w:numPr>
          <w:ilvl w:val="0"/>
          <w:numId w:val="15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>Distribution of stock</w:t>
      </w:r>
      <w:r w:rsidR="00E34048" w:rsidRPr="00147AF6">
        <w:rPr>
          <w:rFonts w:ascii="Book Antiqua" w:hAnsi="Book Antiqua"/>
          <w:spacing w:val="-3"/>
        </w:rPr>
        <w:t xml:space="preserve"> </w:t>
      </w:r>
    </w:p>
    <w:p w:rsidR="00442222" w:rsidRPr="00147AF6" w:rsidRDefault="00442222" w:rsidP="00442222">
      <w:pPr>
        <w:pStyle w:val="ListParagraph"/>
        <w:numPr>
          <w:ilvl w:val="0"/>
          <w:numId w:val="15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>Maintain stock in warehouse</w:t>
      </w:r>
      <w:r w:rsidR="00E34048" w:rsidRPr="00147AF6">
        <w:rPr>
          <w:rFonts w:ascii="Book Antiqua" w:hAnsi="Book Antiqua"/>
          <w:spacing w:val="-3"/>
        </w:rPr>
        <w:t xml:space="preserve"> </w:t>
      </w:r>
      <w:r w:rsidRPr="00147AF6">
        <w:rPr>
          <w:rFonts w:ascii="Book Antiqua" w:hAnsi="Book Antiqua"/>
          <w:spacing w:val="-3"/>
        </w:rPr>
        <w:t xml:space="preserve">                  </w:t>
      </w:r>
    </w:p>
    <w:p w:rsidR="00442222" w:rsidRPr="00147AF6" w:rsidRDefault="00E34048" w:rsidP="00442222">
      <w:pPr>
        <w:pStyle w:val="ListParagraph"/>
        <w:numPr>
          <w:ilvl w:val="0"/>
          <w:numId w:val="15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 xml:space="preserve">Dealing </w:t>
      </w:r>
      <w:r w:rsidR="00442222" w:rsidRPr="00147AF6">
        <w:rPr>
          <w:rFonts w:ascii="Book Antiqua" w:hAnsi="Book Antiqua"/>
          <w:spacing w:val="-3"/>
        </w:rPr>
        <w:t>with dealers</w:t>
      </w:r>
    </w:p>
    <w:p w:rsidR="00442222" w:rsidRPr="00147AF6" w:rsidRDefault="00E34048" w:rsidP="00442222">
      <w:pPr>
        <w:pStyle w:val="ListParagraph"/>
        <w:numPr>
          <w:ilvl w:val="0"/>
          <w:numId w:val="15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>Taking orders f</w:t>
      </w:r>
      <w:r w:rsidR="00442222" w:rsidRPr="00147AF6">
        <w:rPr>
          <w:rFonts w:ascii="Book Antiqua" w:hAnsi="Book Antiqua"/>
          <w:spacing w:val="-3"/>
        </w:rPr>
        <w:t>rom dealers and raising orders</w:t>
      </w:r>
    </w:p>
    <w:p w:rsidR="00E34048" w:rsidRPr="00B7492C" w:rsidRDefault="00E34048" w:rsidP="00B7492C">
      <w:pPr>
        <w:pStyle w:val="ListParagraph"/>
        <w:numPr>
          <w:ilvl w:val="0"/>
          <w:numId w:val="15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>Sending daily warehouse report to reg</w:t>
      </w:r>
      <w:r w:rsidR="00442222" w:rsidRPr="00147AF6">
        <w:rPr>
          <w:rFonts w:ascii="Book Antiqua" w:hAnsi="Book Antiqua"/>
          <w:spacing w:val="-3"/>
        </w:rPr>
        <w:t>ional office</w:t>
      </w:r>
    </w:p>
    <w:p w:rsidR="00E34048" w:rsidRPr="00B7492C" w:rsidRDefault="00E34048" w:rsidP="00B7492C">
      <w:pPr>
        <w:pStyle w:val="ListParagraph"/>
        <w:numPr>
          <w:ilvl w:val="0"/>
          <w:numId w:val="4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 xml:space="preserve">Worked as vice Principal in Hope International School </w:t>
      </w:r>
      <w:proofErr w:type="spellStart"/>
      <w:r w:rsidRPr="00147AF6">
        <w:rPr>
          <w:rFonts w:ascii="Book Antiqua" w:hAnsi="Book Antiqua"/>
          <w:spacing w:val="-3"/>
        </w:rPr>
        <w:t>Mansehra</w:t>
      </w:r>
      <w:proofErr w:type="spellEnd"/>
      <w:r w:rsidRPr="00147AF6">
        <w:rPr>
          <w:rFonts w:ascii="Book Antiqua" w:hAnsi="Book Antiqua"/>
          <w:spacing w:val="-3"/>
        </w:rPr>
        <w:t xml:space="preserve"> from 26 </w:t>
      </w:r>
      <w:bookmarkStart w:id="0" w:name="_GoBack"/>
      <w:bookmarkEnd w:id="0"/>
      <w:proofErr w:type="spellStart"/>
      <w:r w:rsidRPr="00147AF6">
        <w:rPr>
          <w:rFonts w:ascii="Book Antiqua" w:hAnsi="Book Antiqua"/>
          <w:spacing w:val="-3"/>
        </w:rPr>
        <w:t>february</w:t>
      </w:r>
      <w:proofErr w:type="spellEnd"/>
      <w:r w:rsidRPr="00147AF6">
        <w:rPr>
          <w:rFonts w:ascii="Book Antiqua" w:hAnsi="Book Antiqua"/>
          <w:spacing w:val="-3"/>
        </w:rPr>
        <w:t xml:space="preserve"> 2018 to 29 march 2018.</w:t>
      </w:r>
    </w:p>
    <w:p w:rsidR="00E34048" w:rsidRPr="00B7492C" w:rsidRDefault="00E34048" w:rsidP="00B7492C">
      <w:pPr>
        <w:pStyle w:val="ListParagraph"/>
        <w:numPr>
          <w:ilvl w:val="0"/>
          <w:numId w:val="4"/>
        </w:numPr>
        <w:ind w:right="540"/>
        <w:jc w:val="both"/>
        <w:rPr>
          <w:rFonts w:ascii="Book Antiqua" w:hAnsi="Book Antiqua"/>
          <w:spacing w:val="-3"/>
        </w:rPr>
      </w:pPr>
      <w:r w:rsidRPr="00147AF6">
        <w:rPr>
          <w:rFonts w:ascii="Book Antiqua" w:hAnsi="Book Antiqua"/>
          <w:spacing w:val="-3"/>
        </w:rPr>
        <w:t xml:space="preserve">Worked as Principal in </w:t>
      </w:r>
      <w:proofErr w:type="spellStart"/>
      <w:r w:rsidRPr="00147AF6">
        <w:rPr>
          <w:rFonts w:ascii="Book Antiqua" w:hAnsi="Book Antiqua"/>
          <w:spacing w:val="-3"/>
        </w:rPr>
        <w:t>Usmania</w:t>
      </w:r>
      <w:proofErr w:type="spellEnd"/>
      <w:r w:rsidRPr="00147AF6">
        <w:rPr>
          <w:rFonts w:ascii="Book Antiqua" w:hAnsi="Book Antiqua"/>
          <w:spacing w:val="-3"/>
        </w:rPr>
        <w:t xml:space="preserve"> Public School &amp; College </w:t>
      </w:r>
      <w:proofErr w:type="spellStart"/>
      <w:r w:rsidRPr="00147AF6">
        <w:rPr>
          <w:rFonts w:ascii="Book Antiqua" w:hAnsi="Book Antiqua"/>
          <w:spacing w:val="-3"/>
        </w:rPr>
        <w:t>Bherkund</w:t>
      </w:r>
      <w:proofErr w:type="spellEnd"/>
      <w:r w:rsidRPr="00147AF6">
        <w:rPr>
          <w:rFonts w:ascii="Book Antiqua" w:hAnsi="Book Antiqua"/>
          <w:spacing w:val="-3"/>
        </w:rPr>
        <w:t xml:space="preserve">, </w:t>
      </w:r>
      <w:proofErr w:type="spellStart"/>
      <w:r w:rsidRPr="00147AF6">
        <w:rPr>
          <w:rFonts w:ascii="Book Antiqua" w:hAnsi="Book Antiqua"/>
          <w:spacing w:val="-3"/>
        </w:rPr>
        <w:t>Mansehra</w:t>
      </w:r>
      <w:proofErr w:type="spellEnd"/>
      <w:r w:rsidRPr="00147AF6">
        <w:rPr>
          <w:rFonts w:ascii="Book Antiqua" w:hAnsi="Book Antiqua"/>
          <w:spacing w:val="-3"/>
        </w:rPr>
        <w:t xml:space="preserve">.  July 2013 to </w:t>
      </w:r>
      <w:proofErr w:type="spellStart"/>
      <w:r w:rsidRPr="00147AF6">
        <w:rPr>
          <w:rFonts w:ascii="Book Antiqua" w:hAnsi="Book Antiqua"/>
          <w:spacing w:val="-3"/>
        </w:rPr>
        <w:t>july</w:t>
      </w:r>
      <w:proofErr w:type="spellEnd"/>
      <w:r w:rsidRPr="00147AF6">
        <w:rPr>
          <w:rFonts w:ascii="Book Antiqua" w:hAnsi="Book Antiqua"/>
          <w:spacing w:val="-3"/>
        </w:rPr>
        <w:t xml:space="preserve"> 2017.</w:t>
      </w:r>
    </w:p>
    <w:p w:rsidR="00E34048" w:rsidRPr="00B7492C" w:rsidRDefault="006710F8" w:rsidP="00B7492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Book Antiqua" w:hAnsi="Book Antiqua" w:cstheme="majorBidi"/>
        </w:rPr>
      </w:pPr>
      <w:r w:rsidRPr="00147AF6">
        <w:rPr>
          <w:rFonts w:ascii="Book Antiqua" w:hAnsi="Book Antiqua" w:cstheme="majorBidi"/>
        </w:rPr>
        <w:t xml:space="preserve">Worked as an internee in Agriculture </w:t>
      </w:r>
      <w:proofErr w:type="spellStart"/>
      <w:r w:rsidRPr="00147AF6">
        <w:rPr>
          <w:rFonts w:ascii="Book Antiqua" w:hAnsi="Book Antiqua" w:cstheme="majorBidi"/>
        </w:rPr>
        <w:t>Reasearch</w:t>
      </w:r>
      <w:proofErr w:type="spellEnd"/>
      <w:r w:rsidRPr="00147AF6">
        <w:rPr>
          <w:rFonts w:ascii="Book Antiqua" w:hAnsi="Book Antiqua" w:cstheme="majorBidi"/>
        </w:rPr>
        <w:t xml:space="preserve"> Station </w:t>
      </w:r>
      <w:proofErr w:type="spellStart"/>
      <w:r w:rsidRPr="00147AF6">
        <w:rPr>
          <w:rFonts w:ascii="Book Antiqua" w:hAnsi="Book Antiqua" w:cstheme="majorBidi"/>
        </w:rPr>
        <w:t>Baffa</w:t>
      </w:r>
      <w:proofErr w:type="spellEnd"/>
      <w:r w:rsidRPr="00147AF6">
        <w:rPr>
          <w:rFonts w:ascii="Book Antiqua" w:hAnsi="Book Antiqua" w:cstheme="majorBidi"/>
        </w:rPr>
        <w:t xml:space="preserve">, </w:t>
      </w:r>
      <w:proofErr w:type="spellStart"/>
      <w:r w:rsidRPr="00147AF6">
        <w:rPr>
          <w:rFonts w:ascii="Book Antiqua" w:hAnsi="Book Antiqua" w:cstheme="majorBidi"/>
        </w:rPr>
        <w:t>Ma</w:t>
      </w:r>
      <w:r w:rsidR="00EF4B6B" w:rsidRPr="00147AF6">
        <w:rPr>
          <w:rFonts w:ascii="Book Antiqua" w:hAnsi="Book Antiqua" w:cstheme="majorBidi"/>
        </w:rPr>
        <w:t>nsehra</w:t>
      </w:r>
      <w:proofErr w:type="spellEnd"/>
      <w:r w:rsidR="00EF4B6B" w:rsidRPr="00147AF6">
        <w:rPr>
          <w:rFonts w:ascii="Book Antiqua" w:hAnsi="Book Antiqua" w:cstheme="majorBidi"/>
        </w:rPr>
        <w:t xml:space="preserve"> for three months in 2013.</w:t>
      </w:r>
    </w:p>
    <w:p w:rsidR="006710F8" w:rsidRPr="00B7492C" w:rsidRDefault="00A31887" w:rsidP="00B7492C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>Professional Skills</w:t>
      </w:r>
      <w:r w:rsidR="006710F8" w:rsidRPr="00147AF6">
        <w:rPr>
          <w:rFonts w:ascii="Book Antiqua" w:hAnsi="Book Antiqua" w:cs="Arial"/>
          <w:b/>
          <w:smallCaps/>
          <w:color w:val="FFFFFF"/>
        </w:rPr>
        <w:t xml:space="preserve">: </w:t>
      </w:r>
    </w:p>
    <w:p w:rsidR="006710F8" w:rsidRPr="00147AF6" w:rsidRDefault="006710F8" w:rsidP="00EF4B6B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eastAsia="Cambria" w:hAnsi="Book Antiqua" w:cs="Cambri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 xml:space="preserve">Hydroponic Plant Propagation and harvesting. </w:t>
      </w:r>
    </w:p>
    <w:p w:rsidR="00797C6E" w:rsidRPr="00B7492C" w:rsidRDefault="00A31887" w:rsidP="00B7492C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eastAsia="Cambria" w:hAnsi="Book Antiqua" w:cs="Cambri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>Proposal Making</w:t>
      </w:r>
      <w:r w:rsidR="006710F8" w:rsidRPr="00147AF6">
        <w:rPr>
          <w:rFonts w:ascii="Book Antiqua" w:eastAsia="Cambria" w:hAnsi="Book Antiqua" w:cs="Cambria"/>
          <w:color w:val="000000"/>
        </w:rPr>
        <w:t>.</w:t>
      </w:r>
    </w:p>
    <w:p w:rsidR="006710F8" w:rsidRPr="00147AF6" w:rsidRDefault="006710F8" w:rsidP="00BA42B7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 xml:space="preserve">Professional </w:t>
      </w:r>
      <w:r w:rsidR="00544190">
        <w:rPr>
          <w:rFonts w:ascii="Book Antiqua" w:hAnsi="Book Antiqua" w:cs="Arial"/>
          <w:b/>
          <w:smallCaps/>
          <w:color w:val="FFFFFF"/>
        </w:rPr>
        <w:t xml:space="preserve">Conferences, </w:t>
      </w:r>
      <w:r w:rsidRPr="00147AF6">
        <w:rPr>
          <w:rFonts w:ascii="Book Antiqua" w:hAnsi="Book Antiqua" w:cs="Arial"/>
          <w:b/>
          <w:smallCaps/>
          <w:color w:val="FFFFFF"/>
        </w:rPr>
        <w:t>Trainings, Workshops &amp; Seminars</w:t>
      </w:r>
      <w:r w:rsidR="00A31887" w:rsidRPr="00147AF6">
        <w:rPr>
          <w:rFonts w:ascii="Book Antiqua" w:hAnsi="Book Antiqua" w:cs="Arial"/>
          <w:b/>
          <w:smallCaps/>
          <w:color w:val="FFFFFF"/>
        </w:rPr>
        <w:t>:</w:t>
      </w:r>
    </w:p>
    <w:p w:rsidR="006710F8" w:rsidRPr="00147AF6" w:rsidRDefault="006710F8" w:rsidP="006710F8">
      <w:pPr>
        <w:tabs>
          <w:tab w:val="center" w:pos="4680"/>
          <w:tab w:val="right" w:pos="9360"/>
        </w:tabs>
        <w:jc w:val="both"/>
        <w:rPr>
          <w:rFonts w:ascii="Book Antiqua" w:eastAsia="Cambria" w:hAnsi="Book Antiqua" w:cs="Cambria"/>
          <w:color w:val="000000"/>
        </w:rPr>
      </w:pPr>
    </w:p>
    <w:p w:rsidR="00DC031A" w:rsidRDefault="00DC031A" w:rsidP="00BC0989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Attended two days “National Conference on 0live Production </w:t>
      </w:r>
      <w:proofErr w:type="gramStart"/>
      <w:r>
        <w:rPr>
          <w:rFonts w:ascii="Book Antiqua" w:hAnsi="Book Antiqua"/>
          <w:color w:val="000000"/>
        </w:rPr>
        <w:t>In</w:t>
      </w:r>
      <w:proofErr w:type="gramEnd"/>
      <w:r>
        <w:rPr>
          <w:rFonts w:ascii="Book Antiqua" w:hAnsi="Book Antiqua"/>
          <w:color w:val="000000"/>
        </w:rPr>
        <w:t xml:space="preserve"> Pakistan – A Holistic Approach” organized by Department of Agriculture </w:t>
      </w:r>
      <w:proofErr w:type="spellStart"/>
      <w:r>
        <w:rPr>
          <w:rFonts w:ascii="Book Antiqua" w:hAnsi="Book Antiqua"/>
          <w:color w:val="000000"/>
        </w:rPr>
        <w:t>Hazara</w:t>
      </w:r>
      <w:proofErr w:type="spellEnd"/>
      <w:r>
        <w:rPr>
          <w:rFonts w:ascii="Book Antiqua" w:hAnsi="Book Antiqua"/>
          <w:color w:val="000000"/>
        </w:rPr>
        <w:t xml:space="preserve"> University, </w:t>
      </w:r>
      <w:proofErr w:type="spellStart"/>
      <w:r>
        <w:rPr>
          <w:rFonts w:ascii="Book Antiqua" w:hAnsi="Book Antiqua"/>
          <w:color w:val="000000"/>
        </w:rPr>
        <w:t>Mansehra</w:t>
      </w:r>
      <w:proofErr w:type="spellEnd"/>
      <w:r>
        <w:rPr>
          <w:rFonts w:ascii="Book Antiqua" w:hAnsi="Book Antiqua"/>
          <w:color w:val="000000"/>
        </w:rPr>
        <w:t xml:space="preserve"> (14-15 June, 2023)</w:t>
      </w:r>
    </w:p>
    <w:p w:rsidR="00B50BC6" w:rsidRDefault="00B50BC6" w:rsidP="00BC0989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hAnsi="Book Antiqua"/>
          <w:color w:val="000000"/>
        </w:rPr>
        <w:t>One</w:t>
      </w:r>
      <w:r w:rsidR="00797576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day</w:t>
      </w:r>
      <w:proofErr w:type="gramEnd"/>
      <w:r>
        <w:rPr>
          <w:rFonts w:ascii="Book Antiqua" w:hAnsi="Book Antiqua"/>
          <w:color w:val="000000"/>
        </w:rPr>
        <w:t xml:space="preserve"> International Webinar “Post-Harvest Management and Storage of Potato Crop” organized by Horticultural Society, GC University Lahore on (April 13, 2023)</w:t>
      </w:r>
    </w:p>
    <w:p w:rsidR="00797576" w:rsidRDefault="00797576" w:rsidP="00797576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 w:rsidRPr="00797576">
        <w:rPr>
          <w:rFonts w:ascii="Book Antiqua" w:hAnsi="Book Antiqua"/>
          <w:color w:val="000000"/>
        </w:rPr>
        <w:t>Par</w:t>
      </w:r>
      <w:r>
        <w:rPr>
          <w:rFonts w:ascii="Cambria" w:hAnsi="Cambria" w:cs="Cambria"/>
          <w:color w:val="000000"/>
        </w:rPr>
        <w:t>ti</w:t>
      </w:r>
      <w:r w:rsidRPr="00797576">
        <w:rPr>
          <w:rFonts w:ascii="Book Antiqua" w:hAnsi="Book Antiqua"/>
          <w:color w:val="000000"/>
        </w:rPr>
        <w:t>cipated online during the NAPRECA</w:t>
      </w:r>
      <w:r w:rsidRPr="00797576">
        <w:rPr>
          <w:rFonts w:ascii="Book Antiqua" w:hAnsi="Book Antiqua" w:cs="Book Antiqua"/>
          <w:color w:val="000000"/>
        </w:rPr>
        <w:t>—</w:t>
      </w:r>
      <w:r w:rsidRPr="00797576">
        <w:rPr>
          <w:rFonts w:ascii="Book Antiqua" w:hAnsi="Book Antiqua"/>
          <w:color w:val="000000"/>
        </w:rPr>
        <w:t xml:space="preserve">COMSTECH Summer School under the theme </w:t>
      </w:r>
      <w:r w:rsidRPr="00797576">
        <w:rPr>
          <w:rFonts w:ascii="Book Antiqua" w:hAnsi="Book Antiqua" w:cs="Book Antiqua"/>
          <w:color w:val="000000"/>
        </w:rPr>
        <w:t>“</w:t>
      </w:r>
      <w:proofErr w:type="spellStart"/>
      <w:r w:rsidRPr="00797576">
        <w:rPr>
          <w:rFonts w:ascii="Book Antiqua" w:hAnsi="Book Antiqua"/>
          <w:color w:val="000000"/>
        </w:rPr>
        <w:t>Phytomedicine</w:t>
      </w:r>
      <w:proofErr w:type="spellEnd"/>
      <w:r w:rsidRPr="00797576">
        <w:rPr>
          <w:rFonts w:ascii="Book Antiqua" w:hAnsi="Book Antiqua" w:cs="Book Antiqua"/>
          <w:color w:val="000000"/>
        </w:rPr>
        <w:t>—</w:t>
      </w:r>
      <w:r w:rsidRPr="00797576">
        <w:rPr>
          <w:rFonts w:ascii="Book Antiqua" w:hAnsi="Book Antiqua"/>
          <w:color w:val="000000"/>
        </w:rPr>
        <w:t>from the bush to the shelf</w:t>
      </w:r>
      <w:r>
        <w:rPr>
          <w:rFonts w:ascii="Book Antiqua" w:hAnsi="Book Antiqua"/>
          <w:color w:val="000000"/>
        </w:rPr>
        <w:t>” (31</w:t>
      </w:r>
      <w:r w:rsidRPr="00797576">
        <w:rPr>
          <w:rFonts w:ascii="Book Antiqua" w:hAnsi="Book Antiqua"/>
          <w:color w:val="000000"/>
          <w:vertAlign w:val="superscript"/>
        </w:rPr>
        <w:t>st</w:t>
      </w:r>
      <w:r>
        <w:rPr>
          <w:rFonts w:ascii="Book Antiqua" w:hAnsi="Book Antiqua"/>
          <w:color w:val="000000"/>
        </w:rPr>
        <w:t xml:space="preserve"> October to 4</w:t>
      </w:r>
      <w:r w:rsidRPr="00797576">
        <w:rPr>
          <w:rFonts w:ascii="Book Antiqua" w:hAnsi="Book Antiqua"/>
          <w:color w:val="000000"/>
          <w:vertAlign w:val="superscript"/>
        </w:rPr>
        <w:t>th</w:t>
      </w:r>
      <w:r>
        <w:rPr>
          <w:rFonts w:ascii="Book Antiqua" w:hAnsi="Book Antiqua"/>
          <w:color w:val="000000"/>
        </w:rPr>
        <w:t xml:space="preserve"> November 2022)</w:t>
      </w:r>
    </w:p>
    <w:p w:rsidR="00CB1F28" w:rsidRPr="00DC031A" w:rsidRDefault="00CB1F28" w:rsidP="00CB1F28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Two days “</w:t>
      </w:r>
      <w:r w:rsidRPr="00CB1F28">
        <w:rPr>
          <w:rFonts w:ascii="Book Antiqua" w:hAnsi="Book Antiqua"/>
          <w:color w:val="000000"/>
        </w:rPr>
        <w:t>Inte</w:t>
      </w:r>
      <w:r w:rsidR="00DD1BFB">
        <w:rPr>
          <w:rFonts w:ascii="Book Antiqua" w:hAnsi="Book Antiqua"/>
          <w:color w:val="000000"/>
        </w:rPr>
        <w:t xml:space="preserve">rnational Training Workshop on </w:t>
      </w:r>
      <w:r w:rsidRPr="00CB1F28">
        <w:rPr>
          <w:rFonts w:ascii="Book Antiqua" w:hAnsi="Book Antiqua"/>
          <w:color w:val="000000"/>
        </w:rPr>
        <w:t>Managing Science and Technology Parks (STPs)</w:t>
      </w:r>
      <w:r>
        <w:rPr>
          <w:rFonts w:ascii="Book Antiqua" w:hAnsi="Book Antiqua"/>
          <w:color w:val="000000"/>
        </w:rPr>
        <w:t xml:space="preserve">” organized by </w:t>
      </w:r>
      <w:r w:rsidRPr="00CB1F28">
        <w:rPr>
          <w:rFonts w:ascii="Book Antiqua" w:hAnsi="Book Antiqua"/>
          <w:color w:val="000000"/>
        </w:rPr>
        <w:t xml:space="preserve">OIC Ministerial Standing Committee on Scientific and Technological Cooperation (COMSTECH), </w:t>
      </w:r>
      <w:proofErr w:type="spellStart"/>
      <w:r w:rsidRPr="00CB1F28">
        <w:rPr>
          <w:rFonts w:ascii="Book Antiqua" w:hAnsi="Book Antiqua"/>
          <w:color w:val="000000"/>
        </w:rPr>
        <w:t>Pardis</w:t>
      </w:r>
      <w:proofErr w:type="spellEnd"/>
      <w:r w:rsidRPr="00CB1F28">
        <w:rPr>
          <w:rFonts w:ascii="Book Antiqua" w:hAnsi="Book Antiqua"/>
          <w:color w:val="000000"/>
        </w:rPr>
        <w:t xml:space="preserve"> Technology Park, Iran and ICCBS Technology Park and Technology Incubation Center, Pakistan.</w:t>
      </w:r>
      <w:r>
        <w:rPr>
          <w:rFonts w:ascii="Book Antiqua" w:hAnsi="Book Antiqua"/>
          <w:color w:val="000000"/>
        </w:rPr>
        <w:t xml:space="preserve"> (September 7-8 2022)</w:t>
      </w:r>
    </w:p>
    <w:p w:rsidR="00BC0989" w:rsidRPr="00BC0989" w:rsidRDefault="00BC0989" w:rsidP="00BC0989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>
        <w:rPr>
          <w:rFonts w:ascii="Book Antiqua" w:eastAsia="Cambria" w:hAnsi="Book Antiqua" w:cs="Cambria"/>
          <w:color w:val="000000"/>
        </w:rPr>
        <w:lastRenderedPageBreak/>
        <w:t xml:space="preserve">One </w:t>
      </w:r>
      <w:r w:rsidRPr="00147AF6">
        <w:rPr>
          <w:rFonts w:ascii="Book Antiqua" w:eastAsia="Cambria" w:hAnsi="Book Antiqua" w:cs="Cambria"/>
          <w:color w:val="000000"/>
        </w:rPr>
        <w:t xml:space="preserve">day </w:t>
      </w:r>
      <w:r>
        <w:rPr>
          <w:rFonts w:ascii="Book Antiqua" w:eastAsia="Cambria" w:hAnsi="Book Antiqua" w:cs="Cambria"/>
          <w:color w:val="000000"/>
        </w:rPr>
        <w:t>COMSTECH Webinar o</w:t>
      </w:r>
      <w:r w:rsidRPr="00147AF6">
        <w:rPr>
          <w:rFonts w:ascii="Book Antiqua" w:eastAsia="Cambria" w:hAnsi="Book Antiqua" w:cs="Cambria"/>
          <w:color w:val="000000"/>
        </w:rPr>
        <w:t>n</w:t>
      </w:r>
      <w:r>
        <w:rPr>
          <w:rFonts w:ascii="Book Antiqua" w:eastAsia="Cambria" w:hAnsi="Book Antiqua" w:cs="Cambria"/>
          <w:color w:val="000000"/>
        </w:rPr>
        <w:t xml:space="preserve"> </w:t>
      </w:r>
      <w:r w:rsidR="0038495E" w:rsidRPr="00147AF6">
        <w:rPr>
          <w:rFonts w:ascii="Book Antiqua" w:eastAsia="Cambria" w:hAnsi="Book Antiqua" w:cs="Cambria"/>
          <w:color w:val="000000"/>
        </w:rPr>
        <w:t>“</w:t>
      </w:r>
      <w:r>
        <w:rPr>
          <w:rFonts w:ascii="Book Antiqua" w:eastAsia="Cambria" w:hAnsi="Book Antiqua" w:cs="Cambria"/>
          <w:color w:val="000000"/>
        </w:rPr>
        <w:t>Machine Learning and Data-driven Policy Making for Sustainable Urban Development</w:t>
      </w:r>
      <w:r w:rsidR="0038495E" w:rsidRPr="00147AF6">
        <w:rPr>
          <w:rFonts w:ascii="Book Antiqua" w:eastAsia="Cambria" w:hAnsi="Book Antiqua" w:cs="Cambria"/>
          <w:color w:val="000000"/>
        </w:rPr>
        <w:t>”</w:t>
      </w:r>
      <w:r>
        <w:rPr>
          <w:rFonts w:ascii="Book Antiqua" w:eastAsia="Cambria" w:hAnsi="Book Antiqua" w:cs="Cambria"/>
          <w:color w:val="000000"/>
        </w:rPr>
        <w:t xml:space="preserve"> organized by OIC Ministerial Standing </w:t>
      </w:r>
      <w:r w:rsidR="0038495E">
        <w:rPr>
          <w:rFonts w:ascii="Book Antiqua" w:eastAsia="Cambria" w:hAnsi="Book Antiqua" w:cs="Cambria"/>
          <w:color w:val="000000"/>
        </w:rPr>
        <w:t>Committee</w:t>
      </w:r>
      <w:r>
        <w:rPr>
          <w:rFonts w:ascii="Book Antiqua" w:eastAsia="Cambria" w:hAnsi="Book Antiqua" w:cs="Cambria"/>
          <w:color w:val="000000"/>
        </w:rPr>
        <w:t xml:space="preserve"> on Science and Technical Cooperation (COMSTECH)</w:t>
      </w:r>
      <w:r w:rsidRPr="00147AF6">
        <w:rPr>
          <w:rFonts w:ascii="Book Antiqua" w:eastAsia="Cambria" w:hAnsi="Book Antiqua" w:cs="Cambria"/>
          <w:color w:val="000000"/>
        </w:rPr>
        <w:t xml:space="preserve"> (</w:t>
      </w:r>
      <w:r>
        <w:rPr>
          <w:rFonts w:ascii="Book Antiqua" w:eastAsia="Cambria" w:hAnsi="Book Antiqua" w:cs="Cambria"/>
          <w:color w:val="000000"/>
        </w:rPr>
        <w:t>July 05, 2022</w:t>
      </w:r>
      <w:r w:rsidRPr="00147AF6">
        <w:rPr>
          <w:rFonts w:ascii="Book Antiqua" w:eastAsia="Cambria" w:hAnsi="Book Antiqua" w:cs="Cambria"/>
          <w:color w:val="000000"/>
        </w:rPr>
        <w:t xml:space="preserve">) </w:t>
      </w:r>
    </w:p>
    <w:p w:rsidR="006710F8" w:rsidRPr="00147AF6" w:rsidRDefault="006710F8" w:rsidP="006710F8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>One-day Workshop on “</w:t>
      </w:r>
      <w:r w:rsidR="00546EF8">
        <w:rPr>
          <w:rFonts w:ascii="Book Antiqua" w:eastAsia="Cambria" w:hAnsi="Book Antiqua" w:cs="Cambria"/>
          <w:color w:val="000000"/>
        </w:rPr>
        <w:t>Development of Digital Herbaria: A step to strengthen institutional capacity in biodiversity data mobilization</w:t>
      </w:r>
      <w:r w:rsidRPr="00147AF6">
        <w:rPr>
          <w:rFonts w:ascii="Book Antiqua" w:eastAsia="Arial" w:hAnsi="Book Antiqua" w:cs="Arial"/>
          <w:color w:val="000000"/>
        </w:rPr>
        <w:t>”</w:t>
      </w:r>
      <w:r w:rsidR="00546EF8">
        <w:rPr>
          <w:rFonts w:ascii="Book Antiqua" w:eastAsia="Arial" w:hAnsi="Book Antiqua" w:cs="Arial"/>
          <w:color w:val="000000"/>
        </w:rPr>
        <w:t xml:space="preserve"> organized by Department of Botany, </w:t>
      </w:r>
      <w:proofErr w:type="spellStart"/>
      <w:r w:rsidR="00546EF8">
        <w:rPr>
          <w:rFonts w:ascii="Book Antiqua" w:eastAsia="Arial" w:hAnsi="Book Antiqua" w:cs="Arial"/>
          <w:color w:val="000000"/>
        </w:rPr>
        <w:t>Hazara</w:t>
      </w:r>
      <w:proofErr w:type="spellEnd"/>
      <w:r w:rsidR="00546EF8">
        <w:rPr>
          <w:rFonts w:ascii="Book Antiqua" w:eastAsia="Arial" w:hAnsi="Book Antiqua" w:cs="Arial"/>
          <w:color w:val="000000"/>
        </w:rPr>
        <w:t xml:space="preserve"> University </w:t>
      </w:r>
      <w:proofErr w:type="spellStart"/>
      <w:r w:rsidR="00546EF8">
        <w:rPr>
          <w:rFonts w:ascii="Book Antiqua" w:eastAsia="Arial" w:hAnsi="Book Antiqua" w:cs="Arial"/>
          <w:color w:val="000000"/>
        </w:rPr>
        <w:t>Mansehra</w:t>
      </w:r>
      <w:proofErr w:type="spellEnd"/>
    </w:p>
    <w:p w:rsidR="006710F8" w:rsidRPr="00147AF6" w:rsidRDefault="00E44708" w:rsidP="006710F8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eastAsia="Cambria" w:hAnsi="Book Antiqua" w:cs="Cambria"/>
          <w:color w:val="000000"/>
        </w:rPr>
        <w:t xml:space="preserve">One </w:t>
      </w:r>
      <w:r w:rsidR="006710F8" w:rsidRPr="00147AF6">
        <w:rPr>
          <w:rFonts w:ascii="Book Antiqua" w:eastAsia="Cambria" w:hAnsi="Book Antiqua" w:cs="Cambria"/>
          <w:color w:val="000000"/>
        </w:rPr>
        <w:t>day</w:t>
      </w:r>
      <w:proofErr w:type="gramEnd"/>
      <w:r w:rsidR="006710F8" w:rsidRPr="00147AF6">
        <w:rPr>
          <w:rFonts w:ascii="Book Antiqua" w:eastAsia="Cambria" w:hAnsi="Book Antiqua" w:cs="Cambria"/>
          <w:color w:val="000000"/>
        </w:rPr>
        <w:t xml:space="preserve"> </w:t>
      </w:r>
      <w:r w:rsidR="00F65D1D">
        <w:rPr>
          <w:rFonts w:ascii="Book Antiqua" w:eastAsia="Cambria" w:hAnsi="Book Antiqua" w:cs="Cambria"/>
          <w:color w:val="000000"/>
        </w:rPr>
        <w:t>Seminar</w:t>
      </w:r>
      <w:r w:rsidR="006710F8" w:rsidRPr="00147AF6">
        <w:rPr>
          <w:rFonts w:ascii="Book Antiqua" w:eastAsia="Cambria" w:hAnsi="Book Antiqua" w:cs="Cambria"/>
          <w:color w:val="000000"/>
        </w:rPr>
        <w:t xml:space="preserve"> on</w:t>
      </w:r>
      <w:r w:rsidR="00243E11">
        <w:rPr>
          <w:rFonts w:ascii="Book Antiqua" w:eastAsia="Cambria" w:hAnsi="Book Antiqua" w:cs="Cambria"/>
          <w:color w:val="000000"/>
        </w:rPr>
        <w:t xml:space="preserve"> World Environment Day </w:t>
      </w:r>
      <w:r w:rsidR="006710F8" w:rsidRPr="00147AF6">
        <w:rPr>
          <w:rFonts w:ascii="Book Antiqua" w:eastAsia="Cambria" w:hAnsi="Book Antiqua" w:cs="Cambria"/>
          <w:color w:val="000000"/>
        </w:rPr>
        <w:t>“</w:t>
      </w:r>
      <w:r w:rsidR="00243E11">
        <w:rPr>
          <w:rFonts w:ascii="Book Antiqua" w:eastAsia="Cambria" w:hAnsi="Book Antiqua" w:cs="Cambria"/>
          <w:color w:val="000000"/>
        </w:rPr>
        <w:t>COMSTEC International Seminar on Land Degradation</w:t>
      </w:r>
      <w:r w:rsidR="006710F8" w:rsidRPr="00147AF6">
        <w:rPr>
          <w:rFonts w:ascii="Book Antiqua" w:eastAsia="Cambria" w:hAnsi="Book Antiqua" w:cs="Cambria"/>
          <w:color w:val="000000"/>
        </w:rPr>
        <w:t>”</w:t>
      </w:r>
      <w:r w:rsidR="00243E11" w:rsidRPr="00243E11">
        <w:rPr>
          <w:rFonts w:ascii="Book Antiqua" w:eastAsia="Cambria" w:hAnsi="Book Antiqua" w:cs="Cambria"/>
          <w:color w:val="000000"/>
        </w:rPr>
        <w:t xml:space="preserve"> </w:t>
      </w:r>
      <w:r w:rsidR="00546EF8">
        <w:rPr>
          <w:rFonts w:ascii="Book Antiqua" w:eastAsia="Cambria" w:hAnsi="Book Antiqua" w:cs="Cambria"/>
          <w:color w:val="000000"/>
        </w:rPr>
        <w:t xml:space="preserve">organized by </w:t>
      </w:r>
      <w:r w:rsidR="00243E11">
        <w:rPr>
          <w:rFonts w:ascii="Book Antiqua" w:eastAsia="Cambria" w:hAnsi="Book Antiqua" w:cs="Cambria"/>
          <w:color w:val="000000"/>
        </w:rPr>
        <w:t>OIC Ministerial standing committee on scientific and technological cooperation (COMSTECH)</w:t>
      </w:r>
      <w:r w:rsidR="006710F8" w:rsidRPr="00147AF6">
        <w:rPr>
          <w:rFonts w:ascii="Book Antiqua" w:eastAsia="Cambria" w:hAnsi="Book Antiqua" w:cs="Cambria"/>
          <w:color w:val="000000"/>
        </w:rPr>
        <w:t xml:space="preserve"> (</w:t>
      </w:r>
      <w:r w:rsidR="00243E11">
        <w:rPr>
          <w:rFonts w:ascii="Book Antiqua" w:eastAsia="Cambria" w:hAnsi="Book Antiqua" w:cs="Cambria"/>
          <w:color w:val="000000"/>
        </w:rPr>
        <w:t>June 06, 2022</w:t>
      </w:r>
      <w:r w:rsidR="006710F8" w:rsidRPr="00147AF6">
        <w:rPr>
          <w:rFonts w:ascii="Book Antiqua" w:eastAsia="Cambria" w:hAnsi="Book Antiqua" w:cs="Cambria"/>
          <w:color w:val="000000"/>
        </w:rPr>
        <w:t xml:space="preserve">) </w:t>
      </w:r>
    </w:p>
    <w:p w:rsidR="006710F8" w:rsidRPr="00147AF6" w:rsidRDefault="00243E11" w:rsidP="006710F8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>
        <w:rPr>
          <w:rFonts w:ascii="Book Antiqua" w:eastAsia="Cambria" w:hAnsi="Book Antiqua" w:cs="Cambria"/>
          <w:color w:val="000000"/>
        </w:rPr>
        <w:t xml:space="preserve">Two </w:t>
      </w:r>
      <w:r w:rsidR="006710F8" w:rsidRPr="00147AF6">
        <w:rPr>
          <w:rFonts w:ascii="Book Antiqua" w:eastAsia="Cambria" w:hAnsi="Book Antiqua" w:cs="Cambria"/>
          <w:color w:val="000000"/>
        </w:rPr>
        <w:t xml:space="preserve">day </w:t>
      </w:r>
      <w:r w:rsidR="001E7141">
        <w:rPr>
          <w:rFonts w:ascii="Book Antiqua" w:eastAsia="Cambria" w:hAnsi="Book Antiqua" w:cs="Cambria"/>
          <w:color w:val="000000"/>
        </w:rPr>
        <w:t xml:space="preserve">COMSTECH training course on </w:t>
      </w:r>
      <w:r w:rsidR="006710F8" w:rsidRPr="00147AF6">
        <w:rPr>
          <w:rFonts w:ascii="Book Antiqua" w:eastAsia="Cambria" w:hAnsi="Book Antiqua" w:cs="Cambria"/>
          <w:color w:val="000000"/>
        </w:rPr>
        <w:t>“</w:t>
      </w:r>
      <w:r w:rsidR="00D9150A">
        <w:rPr>
          <w:rFonts w:ascii="Book Antiqua" w:eastAsia="Cambria" w:hAnsi="Book Antiqua" w:cs="Cambria"/>
          <w:color w:val="000000"/>
        </w:rPr>
        <w:t>Health and Hospital Ma</w:t>
      </w:r>
      <w:r w:rsidR="001E7141">
        <w:rPr>
          <w:rFonts w:ascii="Book Antiqua" w:eastAsia="Cambria" w:hAnsi="Book Antiqua" w:cs="Cambria"/>
          <w:color w:val="000000"/>
        </w:rPr>
        <w:t>nagement</w:t>
      </w:r>
      <w:r w:rsidR="006710F8" w:rsidRPr="00147AF6">
        <w:rPr>
          <w:rFonts w:ascii="Book Antiqua" w:eastAsia="Cambria" w:hAnsi="Book Antiqua" w:cs="Cambria"/>
          <w:color w:val="000000"/>
        </w:rPr>
        <w:t xml:space="preserve">” </w:t>
      </w:r>
      <w:r w:rsidR="00546EF8">
        <w:rPr>
          <w:rFonts w:ascii="Book Antiqua" w:eastAsia="Cambria" w:hAnsi="Book Antiqua" w:cs="Cambria"/>
          <w:color w:val="000000"/>
        </w:rPr>
        <w:t xml:space="preserve">organized by </w:t>
      </w:r>
      <w:r w:rsidR="00D9150A">
        <w:rPr>
          <w:rFonts w:ascii="Book Antiqua" w:eastAsia="Cambria" w:hAnsi="Book Antiqua" w:cs="Cambria"/>
          <w:color w:val="000000"/>
        </w:rPr>
        <w:t>OIC Ministerial standing committee on scientific and technological cooperation (COMSTECH), and Health Service Academy, Islamabad</w:t>
      </w:r>
      <w:r w:rsidR="006710F8" w:rsidRPr="00147AF6">
        <w:rPr>
          <w:rFonts w:ascii="Book Antiqua" w:eastAsia="Cambria" w:hAnsi="Book Antiqua" w:cs="Cambria"/>
          <w:color w:val="000000"/>
        </w:rPr>
        <w:t xml:space="preserve"> (</w:t>
      </w:r>
      <w:r w:rsidR="00D9150A">
        <w:rPr>
          <w:rFonts w:ascii="Book Antiqua" w:eastAsia="Cambria" w:hAnsi="Book Antiqua" w:cs="Cambria"/>
          <w:color w:val="000000"/>
        </w:rPr>
        <w:t>June 21-22, 2022</w:t>
      </w:r>
      <w:r w:rsidR="006710F8" w:rsidRPr="00147AF6">
        <w:rPr>
          <w:rFonts w:ascii="Book Antiqua" w:eastAsia="Cambria" w:hAnsi="Book Antiqua" w:cs="Cambria"/>
          <w:color w:val="000000"/>
        </w:rPr>
        <w:t>)</w:t>
      </w:r>
    </w:p>
    <w:p w:rsidR="006710F8" w:rsidRPr="008F660E" w:rsidRDefault="001E7141" w:rsidP="006710F8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r>
        <w:rPr>
          <w:rFonts w:ascii="Book Antiqua" w:eastAsia="Cambria" w:hAnsi="Book Antiqua" w:cs="Cambria"/>
          <w:color w:val="000000"/>
        </w:rPr>
        <w:t xml:space="preserve">Two days </w:t>
      </w:r>
      <w:r w:rsidRPr="00147AF6">
        <w:rPr>
          <w:rFonts w:ascii="Book Antiqua" w:eastAsia="Cambria" w:hAnsi="Book Antiqua" w:cs="Cambria"/>
          <w:color w:val="000000"/>
        </w:rPr>
        <w:t>“</w:t>
      </w:r>
      <w:r>
        <w:rPr>
          <w:rFonts w:ascii="Book Antiqua" w:eastAsia="Cambria" w:hAnsi="Book Antiqua" w:cs="Cambria"/>
          <w:color w:val="000000"/>
        </w:rPr>
        <w:t>1</w:t>
      </w:r>
      <w:r w:rsidRPr="001E7141">
        <w:rPr>
          <w:rFonts w:ascii="Book Antiqua" w:eastAsia="Cambria" w:hAnsi="Book Antiqua" w:cs="Cambria"/>
          <w:color w:val="000000"/>
          <w:vertAlign w:val="superscript"/>
        </w:rPr>
        <w:t>st</w:t>
      </w:r>
      <w:r>
        <w:rPr>
          <w:rFonts w:ascii="Book Antiqua" w:eastAsia="Cambria" w:hAnsi="Book Antiqua" w:cs="Cambria"/>
          <w:color w:val="000000"/>
        </w:rPr>
        <w:t xml:space="preserve"> In</w:t>
      </w:r>
      <w:r w:rsidR="00D9150A">
        <w:rPr>
          <w:rFonts w:ascii="Book Antiqua" w:eastAsia="Cambria" w:hAnsi="Book Antiqua" w:cs="Cambria"/>
          <w:color w:val="000000"/>
        </w:rPr>
        <w:t>ternational Conference on Recent Approaches in Plant S</w:t>
      </w:r>
      <w:r>
        <w:rPr>
          <w:rFonts w:ascii="Book Antiqua" w:eastAsia="Cambria" w:hAnsi="Book Antiqua" w:cs="Cambria"/>
          <w:color w:val="000000"/>
        </w:rPr>
        <w:t>ciences</w:t>
      </w:r>
      <w:r w:rsidRPr="00147AF6">
        <w:rPr>
          <w:rFonts w:ascii="Book Antiqua" w:eastAsia="Cambria" w:hAnsi="Book Antiqua" w:cs="Cambria"/>
          <w:color w:val="000000"/>
        </w:rPr>
        <w:t>”</w:t>
      </w:r>
      <w:r>
        <w:rPr>
          <w:rFonts w:ascii="Book Antiqua" w:eastAsia="Cambria" w:hAnsi="Book Antiqua" w:cs="Cambria"/>
          <w:color w:val="000000"/>
        </w:rPr>
        <w:t xml:space="preserve"> (RAPS-2022), organized </w:t>
      </w:r>
      <w:r w:rsidR="00D9150A">
        <w:rPr>
          <w:rFonts w:ascii="Book Antiqua" w:eastAsia="Cambria" w:hAnsi="Book Antiqua" w:cs="Cambria"/>
          <w:color w:val="000000"/>
        </w:rPr>
        <w:t>by D</w:t>
      </w:r>
      <w:r>
        <w:rPr>
          <w:rFonts w:ascii="Book Antiqua" w:eastAsia="Cambria" w:hAnsi="Book Antiqua" w:cs="Cambria"/>
          <w:color w:val="000000"/>
        </w:rPr>
        <w:t xml:space="preserve">epartment of </w:t>
      </w:r>
      <w:r w:rsidR="00D9150A">
        <w:rPr>
          <w:rFonts w:ascii="Book Antiqua" w:eastAsia="Cambria" w:hAnsi="Book Antiqua" w:cs="Cambria"/>
          <w:color w:val="000000"/>
        </w:rPr>
        <w:t>B</w:t>
      </w:r>
      <w:r>
        <w:rPr>
          <w:rFonts w:ascii="Book Antiqua" w:eastAsia="Cambria" w:hAnsi="Book Antiqua" w:cs="Cambria"/>
          <w:color w:val="000000"/>
        </w:rPr>
        <w:t>otany, University of Education, Lahore Pakistan (March 30-31, 2022)</w:t>
      </w:r>
    </w:p>
    <w:p w:rsidR="008F660E" w:rsidRPr="008F660E" w:rsidRDefault="008F660E" w:rsidP="008F660E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eastAsia="Cambria" w:hAnsi="Book Antiqua" w:cs="Cambria"/>
          <w:color w:val="000000"/>
        </w:rPr>
        <w:t xml:space="preserve">Two </w:t>
      </w:r>
      <w:r w:rsidRPr="00147AF6">
        <w:rPr>
          <w:rFonts w:ascii="Book Antiqua" w:eastAsia="Cambria" w:hAnsi="Book Antiqua" w:cs="Cambria"/>
          <w:color w:val="000000"/>
        </w:rPr>
        <w:t>day</w:t>
      </w:r>
      <w:proofErr w:type="gramEnd"/>
      <w:r w:rsidRPr="00147AF6">
        <w:rPr>
          <w:rFonts w:ascii="Book Antiqua" w:eastAsia="Cambria" w:hAnsi="Book Antiqua" w:cs="Cambria"/>
          <w:color w:val="000000"/>
        </w:rPr>
        <w:t xml:space="preserve"> </w:t>
      </w:r>
      <w:r>
        <w:rPr>
          <w:rFonts w:ascii="Book Antiqua" w:eastAsia="Cambria" w:hAnsi="Book Antiqua" w:cs="Cambria"/>
          <w:color w:val="000000"/>
        </w:rPr>
        <w:t xml:space="preserve">Training </w:t>
      </w:r>
      <w:r w:rsidRPr="00147AF6">
        <w:rPr>
          <w:rFonts w:ascii="Book Antiqua" w:eastAsia="Cambria" w:hAnsi="Book Antiqua" w:cs="Cambria"/>
          <w:color w:val="000000"/>
        </w:rPr>
        <w:t>Workshop on “</w:t>
      </w:r>
      <w:r>
        <w:rPr>
          <w:rFonts w:ascii="Book Antiqua" w:eastAsia="Cambria" w:hAnsi="Book Antiqua" w:cs="Cambria"/>
          <w:color w:val="000000"/>
        </w:rPr>
        <w:t>Genetic and Genomics Approaches For Wheat Production Enhancement</w:t>
      </w:r>
      <w:r w:rsidRPr="00147AF6">
        <w:rPr>
          <w:rFonts w:ascii="Book Antiqua" w:eastAsia="Arial" w:hAnsi="Book Antiqua" w:cs="Arial"/>
          <w:color w:val="000000"/>
        </w:rPr>
        <w:t xml:space="preserve">” </w:t>
      </w:r>
      <w:r>
        <w:rPr>
          <w:rFonts w:ascii="Book Antiqua" w:eastAsia="Arial" w:hAnsi="Book Antiqua" w:cs="Arial"/>
          <w:color w:val="000000"/>
        </w:rPr>
        <w:t xml:space="preserve">organized by Department of Agriculture (Plant Breeding and Genetics) </w:t>
      </w:r>
      <w:proofErr w:type="spellStart"/>
      <w:r>
        <w:rPr>
          <w:rFonts w:ascii="Book Antiqua" w:eastAsia="Arial" w:hAnsi="Book Antiqua" w:cs="Arial"/>
          <w:color w:val="000000"/>
        </w:rPr>
        <w:t>Hazara</w:t>
      </w:r>
      <w:proofErr w:type="spellEnd"/>
      <w:r>
        <w:rPr>
          <w:rFonts w:ascii="Book Antiqua" w:eastAsia="Arial" w:hAnsi="Book Antiqua" w:cs="Arial"/>
          <w:color w:val="000000"/>
        </w:rPr>
        <w:t xml:space="preserve"> University, </w:t>
      </w:r>
      <w:proofErr w:type="spellStart"/>
      <w:r>
        <w:rPr>
          <w:rFonts w:ascii="Book Antiqua" w:eastAsia="Arial" w:hAnsi="Book Antiqua" w:cs="Arial"/>
          <w:color w:val="000000"/>
        </w:rPr>
        <w:t>Mansehra</w:t>
      </w:r>
      <w:proofErr w:type="spellEnd"/>
      <w:r>
        <w:rPr>
          <w:rFonts w:ascii="Book Antiqua" w:eastAsia="Arial" w:hAnsi="Book Antiqua" w:cs="Arial"/>
          <w:color w:val="000000"/>
        </w:rPr>
        <w:t xml:space="preserve"> Pakistan</w:t>
      </w:r>
      <w:r w:rsidRPr="00147AF6">
        <w:rPr>
          <w:rFonts w:ascii="Book Antiqua" w:eastAsia="Cambria" w:hAnsi="Book Antiqua" w:cs="Cambria"/>
          <w:color w:val="000000"/>
        </w:rPr>
        <w:t xml:space="preserve"> (March</w:t>
      </w:r>
      <w:r>
        <w:rPr>
          <w:rFonts w:ascii="Book Antiqua" w:eastAsia="Cambria" w:hAnsi="Book Antiqua" w:cs="Cambria"/>
          <w:color w:val="000000"/>
        </w:rPr>
        <w:t xml:space="preserve"> 02-03,</w:t>
      </w:r>
      <w:r w:rsidRPr="00147AF6">
        <w:rPr>
          <w:rFonts w:ascii="Book Antiqua" w:eastAsia="Cambria" w:hAnsi="Book Antiqua" w:cs="Cambria"/>
          <w:color w:val="000000"/>
        </w:rPr>
        <w:t xml:space="preserve"> 20</w:t>
      </w:r>
      <w:r>
        <w:rPr>
          <w:rFonts w:ascii="Book Antiqua" w:eastAsia="Cambria" w:hAnsi="Book Antiqua" w:cs="Cambria"/>
          <w:color w:val="000000"/>
        </w:rPr>
        <w:t>22</w:t>
      </w:r>
      <w:r w:rsidRPr="00147AF6">
        <w:rPr>
          <w:rFonts w:ascii="Book Antiqua" w:eastAsia="Cambria" w:hAnsi="Book Antiqua" w:cs="Cambria"/>
          <w:color w:val="000000"/>
        </w:rPr>
        <w:t>)</w:t>
      </w:r>
    </w:p>
    <w:p w:rsidR="00802B84" w:rsidRPr="00E06711" w:rsidRDefault="001E7141" w:rsidP="00BC30D9">
      <w:pPr>
        <w:numPr>
          <w:ilvl w:val="0"/>
          <w:numId w:val="6"/>
        </w:numPr>
        <w:tabs>
          <w:tab w:val="center" w:pos="4680"/>
          <w:tab w:val="right" w:pos="9360"/>
        </w:tabs>
        <w:spacing w:after="80" w:line="288" w:lineRule="auto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eastAsia="Cambria" w:hAnsi="Book Antiqua" w:cs="Cambria"/>
          <w:color w:val="000000"/>
        </w:rPr>
        <w:t xml:space="preserve">One </w:t>
      </w:r>
      <w:r w:rsidR="006710F8" w:rsidRPr="00147AF6">
        <w:rPr>
          <w:rFonts w:ascii="Book Antiqua" w:eastAsia="Cambria" w:hAnsi="Book Antiqua" w:cs="Cambria"/>
          <w:color w:val="000000"/>
        </w:rPr>
        <w:t>day</w:t>
      </w:r>
      <w:proofErr w:type="gramEnd"/>
      <w:r w:rsidR="006710F8" w:rsidRPr="00147AF6">
        <w:rPr>
          <w:rFonts w:ascii="Book Antiqua" w:eastAsia="Cambria" w:hAnsi="Book Antiqua" w:cs="Cambria"/>
          <w:color w:val="000000"/>
        </w:rPr>
        <w:t xml:space="preserve"> Training on “</w:t>
      </w:r>
      <w:r w:rsidR="00D9150A">
        <w:rPr>
          <w:rFonts w:ascii="Book Antiqua" w:eastAsia="Cambria" w:hAnsi="Book Antiqua" w:cs="Cambria"/>
          <w:color w:val="000000"/>
        </w:rPr>
        <w:t>Make your R</w:t>
      </w:r>
      <w:r w:rsidR="009B2893">
        <w:rPr>
          <w:rFonts w:ascii="Book Antiqua" w:eastAsia="Cambria" w:hAnsi="Book Antiqua" w:cs="Cambria"/>
          <w:color w:val="000000"/>
        </w:rPr>
        <w:t xml:space="preserve">esearch </w:t>
      </w:r>
      <w:r w:rsidR="00D9150A">
        <w:rPr>
          <w:rFonts w:ascii="Book Antiqua" w:eastAsia="Cambria" w:hAnsi="Book Antiqua" w:cs="Cambria"/>
          <w:color w:val="000000"/>
        </w:rPr>
        <w:t>L</w:t>
      </w:r>
      <w:r w:rsidR="009B2893">
        <w:rPr>
          <w:rFonts w:ascii="Book Antiqua" w:eastAsia="Cambria" w:hAnsi="Book Antiqua" w:cs="Cambria"/>
          <w:color w:val="000000"/>
        </w:rPr>
        <w:t xml:space="preserve">ife </w:t>
      </w:r>
      <w:proofErr w:type="spellStart"/>
      <w:r w:rsidR="00D9150A">
        <w:rPr>
          <w:rFonts w:ascii="Book Antiqua" w:eastAsia="Cambria" w:hAnsi="Book Antiqua" w:cs="Cambria"/>
          <w:color w:val="000000"/>
        </w:rPr>
        <w:t>E</w:t>
      </w:r>
      <w:r w:rsidR="009B2893">
        <w:rPr>
          <w:rFonts w:ascii="Book Antiqua" w:eastAsia="Cambria" w:hAnsi="Book Antiqua" w:cs="Cambria"/>
          <w:color w:val="000000"/>
        </w:rPr>
        <w:t>easier</w:t>
      </w:r>
      <w:proofErr w:type="spellEnd"/>
      <w:r w:rsidR="009B2893">
        <w:rPr>
          <w:rFonts w:ascii="Book Antiqua" w:eastAsia="Cambria" w:hAnsi="Book Antiqua" w:cs="Cambria"/>
          <w:color w:val="000000"/>
        </w:rPr>
        <w:t xml:space="preserve"> with </w:t>
      </w:r>
      <w:proofErr w:type="spellStart"/>
      <w:r w:rsidR="00D9150A">
        <w:rPr>
          <w:rFonts w:ascii="Book Antiqua" w:eastAsia="Cambria" w:hAnsi="Book Antiqua" w:cs="Cambria"/>
          <w:color w:val="000000"/>
        </w:rPr>
        <w:t>Mendeley</w:t>
      </w:r>
      <w:proofErr w:type="spellEnd"/>
      <w:r w:rsidR="00D9150A">
        <w:rPr>
          <w:rFonts w:ascii="Book Antiqua" w:eastAsia="Cambria" w:hAnsi="Book Antiqua" w:cs="Cambria"/>
          <w:color w:val="000000"/>
        </w:rPr>
        <w:t xml:space="preserve"> T</w:t>
      </w:r>
      <w:r w:rsidR="009B2893">
        <w:rPr>
          <w:rFonts w:ascii="Book Antiqua" w:eastAsia="Cambria" w:hAnsi="Book Antiqua" w:cs="Cambria"/>
          <w:color w:val="000000"/>
        </w:rPr>
        <w:t>ool</w:t>
      </w:r>
      <w:r w:rsidR="006710F8" w:rsidRPr="00147AF6">
        <w:rPr>
          <w:rFonts w:ascii="Book Antiqua" w:eastAsia="Cambria" w:hAnsi="Book Antiqua" w:cs="Cambria"/>
          <w:color w:val="000000"/>
        </w:rPr>
        <w:t>”</w:t>
      </w:r>
      <w:r w:rsidR="00D9150A">
        <w:rPr>
          <w:rFonts w:ascii="Book Antiqua" w:eastAsia="Cambria" w:hAnsi="Book Antiqua" w:cs="Cambria"/>
          <w:color w:val="000000"/>
        </w:rPr>
        <w:t xml:space="preserve"> organized by Pakistan Scientific and T</w:t>
      </w:r>
      <w:r w:rsidR="009B2893">
        <w:rPr>
          <w:rFonts w:ascii="Book Antiqua" w:eastAsia="Cambria" w:hAnsi="Book Antiqua" w:cs="Cambria"/>
          <w:color w:val="000000"/>
        </w:rPr>
        <w:t xml:space="preserve">echnological </w:t>
      </w:r>
      <w:r w:rsidR="00D9150A">
        <w:rPr>
          <w:rFonts w:ascii="Book Antiqua" w:eastAsia="Cambria" w:hAnsi="Book Antiqua" w:cs="Cambria"/>
          <w:color w:val="000000"/>
        </w:rPr>
        <w:t>Information C</w:t>
      </w:r>
      <w:r w:rsidR="009B2893">
        <w:rPr>
          <w:rFonts w:ascii="Book Antiqua" w:eastAsia="Cambria" w:hAnsi="Book Antiqua" w:cs="Cambria"/>
          <w:color w:val="000000"/>
        </w:rPr>
        <w:t>enter (PASTIC)</w:t>
      </w:r>
      <w:r w:rsidR="006710F8" w:rsidRPr="00147AF6">
        <w:rPr>
          <w:rFonts w:ascii="Book Antiqua" w:eastAsia="Cambria" w:hAnsi="Book Antiqua" w:cs="Cambria"/>
          <w:color w:val="000000"/>
        </w:rPr>
        <w:t xml:space="preserve"> (</w:t>
      </w:r>
      <w:r w:rsidR="009B2893">
        <w:rPr>
          <w:rFonts w:ascii="Book Antiqua" w:eastAsia="Cambria" w:hAnsi="Book Antiqua" w:cs="Cambria"/>
          <w:color w:val="000000"/>
        </w:rPr>
        <w:t>September 06, 2020)</w:t>
      </w:r>
    </w:p>
    <w:p w:rsidR="00E06711" w:rsidRPr="00147AF6" w:rsidRDefault="00E06711" w:rsidP="00E06711">
      <w:pPr>
        <w:tabs>
          <w:tab w:val="center" w:pos="4680"/>
          <w:tab w:val="right" w:pos="9360"/>
        </w:tabs>
        <w:spacing w:after="80" w:line="288" w:lineRule="auto"/>
        <w:ind w:left="720"/>
        <w:jc w:val="both"/>
        <w:rPr>
          <w:rFonts w:ascii="Book Antiqua" w:hAnsi="Book Antiqua"/>
          <w:color w:val="000000"/>
        </w:rPr>
      </w:pPr>
    </w:p>
    <w:p w:rsidR="006710F8" w:rsidRPr="00147AF6" w:rsidRDefault="00604A57" w:rsidP="00BA42B7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>
        <w:rPr>
          <w:rFonts w:ascii="Book Antiqua" w:hAnsi="Book Antiqua" w:cs="Arial"/>
          <w:b/>
          <w:smallCaps/>
          <w:color w:val="FFFFFF"/>
        </w:rPr>
        <w:t xml:space="preserve">SUPERVISED </w:t>
      </w:r>
      <w:r w:rsidR="006B1B06">
        <w:rPr>
          <w:rFonts w:ascii="Book Antiqua" w:hAnsi="Book Antiqua" w:cs="Arial"/>
          <w:b/>
          <w:smallCaps/>
          <w:color w:val="FFFFFF"/>
        </w:rPr>
        <w:t>STUDENTS DETAIL:</w:t>
      </w:r>
    </w:p>
    <w:p w:rsidR="00EF4B6B" w:rsidRPr="00147AF6" w:rsidRDefault="00EF4B6B" w:rsidP="00EF4B6B">
      <w:p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  <w:bookmarkStart w:id="1" w:name="_gjdgxs"/>
      <w:bookmarkEnd w:id="1"/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77"/>
        <w:gridCol w:w="1125"/>
        <w:gridCol w:w="1701"/>
        <w:gridCol w:w="2744"/>
        <w:gridCol w:w="1395"/>
        <w:gridCol w:w="1735"/>
      </w:tblGrid>
      <w:tr w:rsidR="00CD10B5" w:rsidRPr="00147AF6" w:rsidTr="00147AF6">
        <w:tc>
          <w:tcPr>
            <w:tcW w:w="577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47AF6">
              <w:rPr>
                <w:rFonts w:ascii="Book Antiqua" w:hAnsi="Book Antiqua"/>
                <w:b/>
                <w:color w:val="000000"/>
              </w:rPr>
              <w:t>Sr.</w:t>
            </w:r>
            <w:r w:rsidR="00147AF6" w:rsidRPr="00147AF6">
              <w:rPr>
                <w:rFonts w:ascii="Book Antiqua" w:hAnsi="Book Antiqua"/>
                <w:b/>
                <w:color w:val="000000"/>
              </w:rPr>
              <w:t xml:space="preserve"> </w:t>
            </w:r>
            <w:r w:rsidRPr="00147AF6">
              <w:rPr>
                <w:rFonts w:ascii="Book Antiqua" w:hAnsi="Book Antiqua"/>
                <w:b/>
                <w:color w:val="000000"/>
              </w:rPr>
              <w:t>No.</w:t>
            </w:r>
          </w:p>
        </w:tc>
        <w:tc>
          <w:tcPr>
            <w:tcW w:w="1125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47AF6">
              <w:rPr>
                <w:rFonts w:ascii="Book Antiqua" w:hAnsi="Book Antiqua"/>
                <w:b/>
                <w:color w:val="000000"/>
              </w:rPr>
              <w:t>Roll No.</w:t>
            </w:r>
          </w:p>
        </w:tc>
        <w:tc>
          <w:tcPr>
            <w:tcW w:w="1701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47AF6">
              <w:rPr>
                <w:rFonts w:ascii="Book Antiqua" w:hAnsi="Book Antiqua"/>
                <w:b/>
                <w:color w:val="000000"/>
              </w:rPr>
              <w:t>Student Name</w:t>
            </w:r>
          </w:p>
        </w:tc>
        <w:tc>
          <w:tcPr>
            <w:tcW w:w="2744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47AF6">
              <w:rPr>
                <w:rFonts w:ascii="Book Antiqua" w:hAnsi="Book Antiqua"/>
                <w:b/>
                <w:color w:val="000000"/>
              </w:rPr>
              <w:t>Research Topic</w:t>
            </w:r>
          </w:p>
        </w:tc>
        <w:tc>
          <w:tcPr>
            <w:tcW w:w="1395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147AF6">
              <w:rPr>
                <w:rFonts w:ascii="Book Antiqua" w:hAnsi="Book Antiqua"/>
                <w:b/>
                <w:color w:val="000000"/>
              </w:rPr>
              <w:t>Passing Year</w:t>
            </w:r>
          </w:p>
        </w:tc>
        <w:tc>
          <w:tcPr>
            <w:tcW w:w="1735" w:type="dxa"/>
          </w:tcPr>
          <w:p w:rsidR="00CD10B5" w:rsidRPr="00147AF6" w:rsidRDefault="00F9498A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Supervision </w:t>
            </w:r>
            <w:r w:rsidR="00CD10B5" w:rsidRPr="00147AF6">
              <w:rPr>
                <w:rFonts w:ascii="Book Antiqua" w:hAnsi="Book Antiqua"/>
                <w:b/>
                <w:color w:val="000000"/>
              </w:rPr>
              <w:t>Status</w:t>
            </w:r>
          </w:p>
        </w:tc>
      </w:tr>
      <w:tr w:rsidR="002A7DE5" w:rsidRPr="00147AF6" w:rsidTr="00D45BC8">
        <w:tc>
          <w:tcPr>
            <w:tcW w:w="577" w:type="dxa"/>
          </w:tcPr>
          <w:p w:rsidR="002A7DE5" w:rsidRPr="005E7230" w:rsidRDefault="002A7DE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r w:rsidRPr="00D8660D">
              <w:rPr>
                <w:color w:val="000000"/>
              </w:rPr>
              <w:t>53565-S19</w:t>
            </w:r>
          </w:p>
        </w:tc>
        <w:tc>
          <w:tcPr>
            <w:tcW w:w="1701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proofErr w:type="spellStart"/>
            <w:r w:rsidRPr="00D8660D">
              <w:rPr>
                <w:color w:val="000000"/>
              </w:rPr>
              <w:t>Shahzeb</w:t>
            </w:r>
            <w:proofErr w:type="spellEnd"/>
            <w:r w:rsidRPr="00D8660D">
              <w:rPr>
                <w:color w:val="000000"/>
              </w:rPr>
              <w:t xml:space="preserve"> Ashraf</w:t>
            </w:r>
          </w:p>
        </w:tc>
        <w:tc>
          <w:tcPr>
            <w:tcW w:w="2744" w:type="dxa"/>
          </w:tcPr>
          <w:p w:rsidR="002A7DE5" w:rsidRPr="00147AF6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8660D">
              <w:t xml:space="preserve">Performance evaluation of spinach on different levels of nitrogen and phosphorous under the agro climatic condition of </w:t>
            </w:r>
            <w:proofErr w:type="spellStart"/>
            <w:r w:rsidRPr="00D8660D">
              <w:t>Mansehra</w:t>
            </w:r>
            <w:proofErr w:type="spellEnd"/>
          </w:p>
        </w:tc>
        <w:tc>
          <w:tcPr>
            <w:tcW w:w="1395" w:type="dxa"/>
          </w:tcPr>
          <w:p w:rsidR="002A7DE5" w:rsidRP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2A7DE5" w:rsidRPr="00147AF6" w:rsidTr="007D7AC9">
        <w:tc>
          <w:tcPr>
            <w:tcW w:w="577" w:type="dxa"/>
          </w:tcPr>
          <w:p w:rsidR="002A7DE5" w:rsidRPr="005E7230" w:rsidRDefault="002A7DE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r w:rsidRPr="00D8660D">
              <w:rPr>
                <w:color w:val="000000"/>
              </w:rPr>
              <w:t>53558-S19</w:t>
            </w:r>
          </w:p>
        </w:tc>
        <w:tc>
          <w:tcPr>
            <w:tcW w:w="1701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proofErr w:type="spellStart"/>
            <w:r w:rsidRPr="00D8660D">
              <w:rPr>
                <w:color w:val="000000"/>
              </w:rPr>
              <w:t>Ibrar</w:t>
            </w:r>
            <w:proofErr w:type="spellEnd"/>
            <w:r w:rsidRPr="00D8660D">
              <w:rPr>
                <w:color w:val="000000"/>
              </w:rPr>
              <w:t xml:space="preserve"> Ahmad</w:t>
            </w:r>
          </w:p>
        </w:tc>
        <w:tc>
          <w:tcPr>
            <w:tcW w:w="2744" w:type="dxa"/>
          </w:tcPr>
          <w:p w:rsidR="002A7DE5" w:rsidRPr="00147AF6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8660D">
              <w:t xml:space="preserve">Effect of FYM and PM respectively and mixed on growth and yield of </w:t>
            </w:r>
            <w:proofErr w:type="spellStart"/>
            <w:r w:rsidRPr="00D8660D">
              <w:t>brinjal</w:t>
            </w:r>
            <w:proofErr w:type="spellEnd"/>
          </w:p>
        </w:tc>
        <w:tc>
          <w:tcPr>
            <w:tcW w:w="1395" w:type="dxa"/>
          </w:tcPr>
          <w:p w:rsidR="002A7DE5" w:rsidRP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2A7DE5" w:rsidRPr="00147AF6" w:rsidTr="00A135E7">
        <w:tc>
          <w:tcPr>
            <w:tcW w:w="577" w:type="dxa"/>
          </w:tcPr>
          <w:p w:rsidR="002A7DE5" w:rsidRPr="005E7230" w:rsidRDefault="002A7DE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r w:rsidRPr="00D8660D">
              <w:rPr>
                <w:color w:val="000000"/>
              </w:rPr>
              <w:t>53554-S19</w:t>
            </w:r>
          </w:p>
        </w:tc>
        <w:tc>
          <w:tcPr>
            <w:tcW w:w="1701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r w:rsidRPr="00D8660D">
              <w:rPr>
                <w:color w:val="000000"/>
              </w:rPr>
              <w:t>Hamza Tareen</w:t>
            </w:r>
          </w:p>
        </w:tc>
        <w:tc>
          <w:tcPr>
            <w:tcW w:w="2744" w:type="dxa"/>
          </w:tcPr>
          <w:p w:rsidR="002A7DE5" w:rsidRPr="00147AF6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8660D">
              <w:t>Effect of PM on yield and quality of cauliflower</w:t>
            </w:r>
          </w:p>
        </w:tc>
        <w:tc>
          <w:tcPr>
            <w:tcW w:w="1395" w:type="dxa"/>
          </w:tcPr>
          <w:p w:rsidR="002A7DE5" w:rsidRP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2A7DE5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2A7DE5" w:rsidRPr="00147AF6" w:rsidTr="00C55A93">
        <w:tc>
          <w:tcPr>
            <w:tcW w:w="577" w:type="dxa"/>
          </w:tcPr>
          <w:p w:rsidR="002A7DE5" w:rsidRPr="005E7230" w:rsidRDefault="002A7DE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r w:rsidRPr="00D8660D">
              <w:rPr>
                <w:color w:val="000000"/>
              </w:rPr>
              <w:t>53553-S19</w:t>
            </w:r>
          </w:p>
        </w:tc>
        <w:tc>
          <w:tcPr>
            <w:tcW w:w="1701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proofErr w:type="spellStart"/>
            <w:r w:rsidRPr="00D8660D">
              <w:rPr>
                <w:color w:val="000000"/>
              </w:rPr>
              <w:t>Atif</w:t>
            </w:r>
            <w:proofErr w:type="spellEnd"/>
            <w:r w:rsidRPr="00D8660D">
              <w:rPr>
                <w:color w:val="000000"/>
              </w:rPr>
              <w:t xml:space="preserve"> Jan</w:t>
            </w:r>
          </w:p>
        </w:tc>
        <w:tc>
          <w:tcPr>
            <w:tcW w:w="2744" w:type="dxa"/>
          </w:tcPr>
          <w:p w:rsidR="002A7DE5" w:rsidRPr="00147AF6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8660D">
              <w:t xml:space="preserve">Evaluation of different types of cuttings of </w:t>
            </w:r>
            <w:proofErr w:type="spellStart"/>
            <w:r w:rsidRPr="00D8660D">
              <w:rPr>
                <w:i/>
              </w:rPr>
              <w:t>schefflera</w:t>
            </w:r>
            <w:proofErr w:type="spellEnd"/>
            <w:r w:rsidRPr="00D8660D">
              <w:rPr>
                <w:i/>
              </w:rPr>
              <w:t xml:space="preserve"> </w:t>
            </w:r>
            <w:proofErr w:type="spellStart"/>
            <w:r w:rsidRPr="00D8660D">
              <w:rPr>
                <w:i/>
              </w:rPr>
              <w:t>arboricola</w:t>
            </w:r>
            <w:proofErr w:type="spellEnd"/>
          </w:p>
        </w:tc>
        <w:tc>
          <w:tcPr>
            <w:tcW w:w="1395" w:type="dxa"/>
          </w:tcPr>
          <w:p w:rsidR="002A7DE5" w:rsidRP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2A7DE5" w:rsidRPr="00147AF6" w:rsidTr="00EF2114">
        <w:tc>
          <w:tcPr>
            <w:tcW w:w="577" w:type="dxa"/>
          </w:tcPr>
          <w:p w:rsidR="002A7DE5" w:rsidRPr="005E7230" w:rsidRDefault="002A7DE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125" w:type="dxa"/>
            <w:vAlign w:val="center"/>
          </w:tcPr>
          <w:p w:rsidR="002A7DE5" w:rsidRPr="00D8660D" w:rsidRDefault="002A7DE5" w:rsidP="002A7DE5">
            <w:pPr>
              <w:rPr>
                <w:color w:val="000000"/>
                <w:lang w:val="en-GB"/>
              </w:rPr>
            </w:pPr>
            <w:r w:rsidRPr="00D8660D">
              <w:rPr>
                <w:color w:val="000000"/>
              </w:rPr>
              <w:t>53551-S19</w:t>
            </w:r>
          </w:p>
        </w:tc>
        <w:tc>
          <w:tcPr>
            <w:tcW w:w="1701" w:type="dxa"/>
            <w:vAlign w:val="center"/>
          </w:tcPr>
          <w:p w:rsidR="002A7DE5" w:rsidRPr="00D8660D" w:rsidRDefault="002A7DE5" w:rsidP="002A7DE5">
            <w:pPr>
              <w:rPr>
                <w:color w:val="000000"/>
              </w:rPr>
            </w:pPr>
            <w:proofErr w:type="spellStart"/>
            <w:r w:rsidRPr="00D8660D">
              <w:rPr>
                <w:color w:val="000000"/>
              </w:rPr>
              <w:t>Anis</w:t>
            </w:r>
            <w:proofErr w:type="spellEnd"/>
            <w:r w:rsidRPr="00D8660D">
              <w:rPr>
                <w:color w:val="000000"/>
              </w:rPr>
              <w:t xml:space="preserve"> Ur </w:t>
            </w:r>
            <w:proofErr w:type="spellStart"/>
            <w:r w:rsidRPr="00D8660D">
              <w:rPr>
                <w:color w:val="000000"/>
              </w:rPr>
              <w:t>Rehman</w:t>
            </w:r>
            <w:proofErr w:type="spellEnd"/>
          </w:p>
        </w:tc>
        <w:tc>
          <w:tcPr>
            <w:tcW w:w="2744" w:type="dxa"/>
          </w:tcPr>
          <w:p w:rsidR="002A7DE5" w:rsidRPr="00147AF6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 w:rsidRPr="00D8660D">
              <w:t xml:space="preserve">Effect of poultry manure on growth and yield of </w:t>
            </w:r>
            <w:r w:rsidRPr="00D8660D">
              <w:lastRenderedPageBreak/>
              <w:t>cucumber</w:t>
            </w:r>
          </w:p>
        </w:tc>
        <w:tc>
          <w:tcPr>
            <w:tcW w:w="1395" w:type="dxa"/>
          </w:tcPr>
          <w:p w:rsidR="002A7DE5" w:rsidRP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2A7DE5">
              <w:rPr>
                <w:rFonts w:ascii="Book Antiqua" w:hAnsi="Book Antiqua"/>
                <w:color w:val="000000"/>
              </w:rPr>
              <w:lastRenderedPageBreak/>
              <w:t>2022</w:t>
            </w:r>
          </w:p>
        </w:tc>
        <w:tc>
          <w:tcPr>
            <w:tcW w:w="1735" w:type="dxa"/>
          </w:tcPr>
          <w:p w:rsidR="002A7DE5" w:rsidRDefault="002A7DE5" w:rsidP="002A7DE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51064-F18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Zainab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00"/>
              </w:rPr>
              <w:t>Sajjad</w:t>
            </w:r>
            <w:proofErr w:type="spellEnd"/>
          </w:p>
        </w:tc>
        <w:tc>
          <w:tcPr>
            <w:tcW w:w="2744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Comparison of </w:t>
            </w:r>
            <w:proofErr w:type="spellStart"/>
            <w:r>
              <w:rPr>
                <w:rFonts w:ascii="Book Antiqua" w:hAnsi="Book Antiqua"/>
                <w:color w:val="000000"/>
              </w:rPr>
              <w:t>humic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acid DAP on the growth of lettuce</w:t>
            </w:r>
          </w:p>
        </w:tc>
        <w:tc>
          <w:tcPr>
            <w:tcW w:w="139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51061-F18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Urooj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Habib</w:t>
            </w:r>
          </w:p>
        </w:tc>
        <w:tc>
          <w:tcPr>
            <w:tcW w:w="2744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Effect of different urea doses on the growth and yield of pea </w:t>
            </w:r>
          </w:p>
        </w:tc>
        <w:tc>
          <w:tcPr>
            <w:tcW w:w="139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Supervisor </w:t>
            </w:r>
          </w:p>
        </w:tc>
      </w:tr>
      <w:tr w:rsidR="00634AF8" w:rsidRPr="00147AF6" w:rsidTr="00147AF6">
        <w:tc>
          <w:tcPr>
            <w:tcW w:w="577" w:type="dxa"/>
          </w:tcPr>
          <w:p w:rsidR="00634AF8" w:rsidRPr="005E7230" w:rsidRDefault="00634AF8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51030-F18</w:t>
            </w:r>
          </w:p>
          <w:p w:rsidR="00634AF8" w:rsidRPr="004F4013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634AF8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Maryyum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  <w:tc>
          <w:tcPr>
            <w:tcW w:w="2744" w:type="dxa"/>
          </w:tcPr>
          <w:p w:rsidR="00634AF8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Control of powdery mildew on pea by turmeric extract </w:t>
            </w:r>
            <w:r w:rsidR="00C46C7E">
              <w:rPr>
                <w:rFonts w:ascii="Book Antiqua" w:hAnsi="Book Antiqua"/>
                <w:color w:val="000000"/>
              </w:rPr>
              <w:t>method, mint extract method and fungicide</w:t>
            </w:r>
          </w:p>
        </w:tc>
        <w:tc>
          <w:tcPr>
            <w:tcW w:w="1395" w:type="dxa"/>
          </w:tcPr>
          <w:p w:rsidR="00634AF8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634AF8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Supervisor </w:t>
            </w:r>
          </w:p>
        </w:tc>
      </w:tr>
      <w:tr w:rsidR="00BD2B21" w:rsidRPr="00147AF6" w:rsidTr="00147AF6">
        <w:tc>
          <w:tcPr>
            <w:tcW w:w="577" w:type="dxa"/>
          </w:tcPr>
          <w:p w:rsidR="00BD2B21" w:rsidRPr="005E7230" w:rsidRDefault="00BD2B21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51014-F18</w:t>
            </w:r>
          </w:p>
          <w:p w:rsidR="00BD2B21" w:rsidRPr="004F4013" w:rsidRDefault="00BD2B21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Farhan Ahmed</w:t>
            </w:r>
          </w:p>
        </w:tc>
        <w:tc>
          <w:tcPr>
            <w:tcW w:w="2744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 of poultry manure on the growth and yield of spinach</w:t>
            </w:r>
          </w:p>
        </w:tc>
        <w:tc>
          <w:tcPr>
            <w:tcW w:w="139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Supervisor </w:t>
            </w:r>
          </w:p>
        </w:tc>
      </w:tr>
      <w:tr w:rsidR="00BD2B21" w:rsidRPr="00147AF6" w:rsidTr="00147AF6">
        <w:tc>
          <w:tcPr>
            <w:tcW w:w="577" w:type="dxa"/>
          </w:tcPr>
          <w:p w:rsidR="00BD2B21" w:rsidRPr="005E7230" w:rsidRDefault="00BD2B21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51007-F18</w:t>
            </w:r>
          </w:p>
          <w:p w:rsidR="00BD2B21" w:rsidRPr="004F4013" w:rsidRDefault="00BD2B21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Amir Nawaz</w:t>
            </w:r>
          </w:p>
        </w:tc>
        <w:tc>
          <w:tcPr>
            <w:tcW w:w="2744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Effect of spacing on garlic (Allium </w:t>
            </w:r>
            <w:proofErr w:type="spellStart"/>
            <w:r>
              <w:rPr>
                <w:rFonts w:ascii="Book Antiqua" w:hAnsi="Book Antiqua"/>
                <w:color w:val="000000"/>
              </w:rPr>
              <w:t>sativum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L.) yield</w:t>
            </w:r>
          </w:p>
        </w:tc>
        <w:tc>
          <w:tcPr>
            <w:tcW w:w="139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BD2B21" w:rsidRPr="00147AF6" w:rsidTr="00147AF6">
        <w:tc>
          <w:tcPr>
            <w:tcW w:w="577" w:type="dxa"/>
          </w:tcPr>
          <w:p w:rsidR="00BD2B21" w:rsidRPr="005E7230" w:rsidRDefault="00BD2B21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51028-F18</w:t>
            </w:r>
          </w:p>
          <w:p w:rsidR="00BD2B21" w:rsidRPr="004F4013" w:rsidRDefault="00BD2B21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Muhammad </w:t>
            </w:r>
            <w:proofErr w:type="spellStart"/>
            <w:r>
              <w:rPr>
                <w:rFonts w:ascii="Book Antiqua" w:hAnsi="Book Antiqua"/>
                <w:color w:val="000000"/>
              </w:rPr>
              <w:t>Suleman</w:t>
            </w:r>
            <w:proofErr w:type="spellEnd"/>
          </w:p>
        </w:tc>
        <w:tc>
          <w:tcPr>
            <w:tcW w:w="2744" w:type="dxa"/>
          </w:tcPr>
          <w:p w:rsidR="00BD2B21" w:rsidRPr="00147AF6" w:rsidRDefault="00634AF8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Effect of plant population on the growth and yield of coriander under the agro climatic condition of </w:t>
            </w:r>
            <w:proofErr w:type="spellStart"/>
            <w:r>
              <w:rPr>
                <w:rFonts w:ascii="Book Antiqua" w:hAnsi="Book Antiqua"/>
                <w:color w:val="000000"/>
              </w:rPr>
              <w:t>Mansehra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  <w:tc>
          <w:tcPr>
            <w:tcW w:w="139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BD2B21" w:rsidRPr="00147AF6" w:rsidRDefault="00634AF8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Supervisor 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51034-F18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Misbah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Bibi</w:t>
            </w:r>
          </w:p>
        </w:tc>
        <w:tc>
          <w:tcPr>
            <w:tcW w:w="2744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Effect of different doses of farm yard manure on carrot seed</w:t>
            </w:r>
          </w:p>
        </w:tc>
        <w:tc>
          <w:tcPr>
            <w:tcW w:w="139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51045-F18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Sadia Jamal</w:t>
            </w:r>
          </w:p>
        </w:tc>
        <w:tc>
          <w:tcPr>
            <w:tcW w:w="2744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Potential of different doses of DAP on onion seed production</w:t>
            </w:r>
          </w:p>
        </w:tc>
        <w:tc>
          <w:tcPr>
            <w:tcW w:w="139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Co. Supervisor 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51047-F18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Saifullah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  <w:tc>
          <w:tcPr>
            <w:tcW w:w="2744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Study of adaptation of different turnip varieties in </w:t>
            </w:r>
            <w:proofErr w:type="spellStart"/>
            <w:r>
              <w:rPr>
                <w:rFonts w:ascii="Book Antiqua" w:hAnsi="Book Antiqua"/>
                <w:color w:val="000000"/>
              </w:rPr>
              <w:t>mansehra</w:t>
            </w:r>
            <w:proofErr w:type="spellEnd"/>
          </w:p>
        </w:tc>
        <w:tc>
          <w:tcPr>
            <w:tcW w:w="139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C46C7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51052-F18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Shabir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Khan</w:t>
            </w:r>
          </w:p>
        </w:tc>
        <w:tc>
          <w:tcPr>
            <w:tcW w:w="2744" w:type="dxa"/>
          </w:tcPr>
          <w:p w:rsidR="00C46C7E" w:rsidRDefault="009245D7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Adaptation of different radish varieties under agro-climatic condition of </w:t>
            </w:r>
            <w:proofErr w:type="spellStart"/>
            <w:r>
              <w:rPr>
                <w:rFonts w:ascii="Book Antiqua" w:hAnsi="Book Antiqua"/>
                <w:color w:val="000000"/>
              </w:rPr>
              <w:t>mansehra</w:t>
            </w:r>
            <w:proofErr w:type="spellEnd"/>
          </w:p>
        </w:tc>
        <w:tc>
          <w:tcPr>
            <w:tcW w:w="1395" w:type="dxa"/>
          </w:tcPr>
          <w:p w:rsidR="00C46C7E" w:rsidRDefault="009245D7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9245D7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46C7E" w:rsidRPr="00147AF6" w:rsidTr="00147AF6">
        <w:tc>
          <w:tcPr>
            <w:tcW w:w="577" w:type="dxa"/>
          </w:tcPr>
          <w:p w:rsidR="00C46C7E" w:rsidRPr="005E7230" w:rsidRDefault="00C46C7E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4F4013" w:rsidRPr="004F4013" w:rsidRDefault="004F4013" w:rsidP="004F4013">
            <w:pPr>
              <w:jc w:val="both"/>
              <w:rPr>
                <w:rFonts w:ascii="Book Antiqua" w:hAnsi="Book Antiqua"/>
                <w:color w:val="000000"/>
              </w:rPr>
            </w:pPr>
            <w:r w:rsidRPr="004F4013">
              <w:rPr>
                <w:rFonts w:ascii="Book Antiqua" w:hAnsi="Book Antiqua"/>
                <w:color w:val="000000"/>
              </w:rPr>
              <w:t>51057-F18</w:t>
            </w:r>
          </w:p>
          <w:p w:rsidR="00C46C7E" w:rsidRPr="004F4013" w:rsidRDefault="00C46C7E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bCs/>
                <w:color w:val="000000"/>
              </w:rPr>
            </w:pPr>
          </w:p>
        </w:tc>
        <w:tc>
          <w:tcPr>
            <w:tcW w:w="1701" w:type="dxa"/>
          </w:tcPr>
          <w:p w:rsidR="00C46C7E" w:rsidRDefault="009245D7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Syed Zaid Ali</w:t>
            </w:r>
          </w:p>
        </w:tc>
        <w:tc>
          <w:tcPr>
            <w:tcW w:w="2744" w:type="dxa"/>
          </w:tcPr>
          <w:p w:rsidR="00C46C7E" w:rsidRDefault="009245D7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Growth analysis of organically growth green-leaf lettuce</w:t>
            </w:r>
          </w:p>
        </w:tc>
        <w:tc>
          <w:tcPr>
            <w:tcW w:w="1395" w:type="dxa"/>
          </w:tcPr>
          <w:p w:rsidR="00C46C7E" w:rsidRDefault="009245D7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46C7E" w:rsidRDefault="009245D7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F5301B" w:rsidRPr="00147AF6" w:rsidRDefault="00F5301B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>49440-S18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F5301B" w:rsidRPr="00147AF6" w:rsidRDefault="00F5301B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Umair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Ahmed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F5301B" w:rsidRPr="00147AF6" w:rsidRDefault="00F5301B" w:rsidP="00F5301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Sensory evaluation and chemical composition of olive tea and green tea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>49448-S18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Faizan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Ahmed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Response of different budding time on the bud take success of peach on peach rootstock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>49450-S18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lastRenderedPageBreak/>
              <w:t>Hashim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Ali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5E7230" w:rsidRPr="005E7230" w:rsidRDefault="00F5301B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comparison</w:t>
            </w:r>
            <w:r w:rsidR="00CD10B5" w:rsidRPr="00147AF6">
              <w:rPr>
                <w:rFonts w:ascii="Book Antiqua" w:hAnsi="Book Antiqua"/>
                <w:color w:val="000000"/>
              </w:rPr>
              <w:t xml:space="preserve"> of DAP and </w:t>
            </w:r>
            <w:proofErr w:type="spellStart"/>
            <w:r w:rsidR="00CD10B5" w:rsidRPr="00147AF6">
              <w:rPr>
                <w:rFonts w:ascii="Book Antiqua" w:hAnsi="Book Antiqua"/>
                <w:color w:val="000000"/>
              </w:rPr>
              <w:t>humic</w:t>
            </w:r>
            <w:proofErr w:type="spellEnd"/>
            <w:r w:rsidR="00CD10B5" w:rsidRPr="00147AF6">
              <w:rPr>
                <w:rFonts w:ascii="Book Antiqua" w:hAnsi="Book Antiqua"/>
                <w:color w:val="000000"/>
              </w:rPr>
              <w:t xml:space="preserve"> acid on the growth </w:t>
            </w:r>
            <w:r w:rsidR="00CD10B5" w:rsidRPr="00147AF6">
              <w:rPr>
                <w:rFonts w:ascii="Book Antiqua" w:hAnsi="Book Antiqua"/>
                <w:color w:val="000000"/>
              </w:rPr>
              <w:lastRenderedPageBreak/>
              <w:t>and yield of potato</w:t>
            </w:r>
          </w:p>
          <w:p w:rsidR="005E7230" w:rsidRPr="00147AF6" w:rsidRDefault="005E7230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lastRenderedPageBreak/>
              <w:t>2022</w:t>
            </w:r>
          </w:p>
        </w:tc>
        <w:tc>
          <w:tcPr>
            <w:tcW w:w="1735" w:type="dxa"/>
          </w:tcPr>
          <w:p w:rsidR="00CD10B5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  <w:p w:rsidR="005E7230" w:rsidRDefault="005E7230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  <w:p w:rsidR="005E7230" w:rsidRPr="00147AF6" w:rsidRDefault="005E7230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 xml:space="preserve">49469-S18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 xml:space="preserve">Usama Nawaz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Comparative assessment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phytochemistry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and proximate composition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Matcha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tea and White tea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 xml:space="preserve">49472-S18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proofErr w:type="spellStart"/>
            <w:r w:rsidRPr="00147AF6">
              <w:rPr>
                <w:rFonts w:ascii="Book Antiqua" w:hAnsi="Book Antiqua"/>
                <w:bCs/>
                <w:color w:val="000000"/>
              </w:rPr>
              <w:t>Zalan</w:t>
            </w:r>
            <w:proofErr w:type="spellEnd"/>
            <w:r w:rsidRPr="00147AF6">
              <w:rPr>
                <w:rFonts w:ascii="Book Antiqua" w:hAnsi="Book Antiqua"/>
                <w:bCs/>
                <w:color w:val="000000"/>
              </w:rPr>
              <w:t xml:space="preserve"> Khan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Effect of different land techniques on growth of coriander in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Hazara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division </w:t>
            </w:r>
          </w:p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bCs/>
                <w:color w:val="000000"/>
              </w:rPr>
              <w:t>49476-S18</w:t>
            </w:r>
          </w:p>
        </w:tc>
        <w:tc>
          <w:tcPr>
            <w:tcW w:w="1701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proofErr w:type="spellStart"/>
            <w:r w:rsidRPr="00147AF6">
              <w:rPr>
                <w:rFonts w:ascii="Book Antiqua" w:hAnsi="Book Antiqua"/>
                <w:bCs/>
                <w:color w:val="000000"/>
              </w:rPr>
              <w:t>Zaryab</w:t>
            </w:r>
            <w:proofErr w:type="spellEnd"/>
            <w:r w:rsidRPr="00147AF6">
              <w:rPr>
                <w:rFonts w:ascii="Book Antiqua" w:hAnsi="Book Antiqua"/>
                <w:bCs/>
                <w:color w:val="000000"/>
              </w:rPr>
              <w:t xml:space="preserve"> Khan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Effect of different levels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humic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acid and urea on the growth and yield of potato 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2022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47368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Faraz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Zaib</w:t>
            </w:r>
            <w:proofErr w:type="spellEnd"/>
          </w:p>
        </w:tc>
        <w:tc>
          <w:tcPr>
            <w:tcW w:w="2744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Morphological and yield </w:t>
            </w:r>
            <w:r w:rsidR="00F5301B" w:rsidRPr="00147AF6">
              <w:rPr>
                <w:rFonts w:ascii="Book Antiqua" w:hAnsi="Book Antiqua"/>
                <w:color w:val="000000"/>
              </w:rPr>
              <w:t>assessment</w:t>
            </w:r>
            <w:r w:rsidRPr="00147AF6">
              <w:rPr>
                <w:rFonts w:ascii="Book Antiqua" w:hAnsi="Book Antiqua"/>
                <w:color w:val="000000"/>
              </w:rPr>
              <w:t xml:space="preserve"> of tomato hybrid at different NPK level.</w:t>
            </w:r>
          </w:p>
        </w:tc>
        <w:tc>
          <w:tcPr>
            <w:tcW w:w="1395" w:type="dxa"/>
          </w:tcPr>
          <w:p w:rsidR="00CD10B5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47392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Nimra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Altaf</w:t>
            </w:r>
            <w:proofErr w:type="spellEnd"/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Effect of poultry compost yield and quality of lettuce.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47411</w:t>
            </w:r>
          </w:p>
        </w:tc>
        <w:tc>
          <w:tcPr>
            <w:tcW w:w="1701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Faiz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Muhammad</w:t>
            </w:r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Evaluation of Three different tomato </w:t>
            </w:r>
            <w:r w:rsidR="00F5301B" w:rsidRPr="00147AF6">
              <w:rPr>
                <w:rFonts w:ascii="Book Antiqua" w:hAnsi="Book Antiqua"/>
                <w:color w:val="000000"/>
              </w:rPr>
              <w:t>varieties</w:t>
            </w:r>
            <w:r w:rsidRPr="00147AF6">
              <w:rPr>
                <w:rFonts w:ascii="Book Antiqua" w:hAnsi="Book Antiqua"/>
                <w:color w:val="000000"/>
              </w:rPr>
              <w:t xml:space="preserve"> under the agro climatic condition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Mansehra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>.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</w:tr>
      <w:tr w:rsidR="00CD10B5" w:rsidRPr="00147AF6" w:rsidTr="00147AF6">
        <w:tc>
          <w:tcPr>
            <w:tcW w:w="577" w:type="dxa"/>
          </w:tcPr>
          <w:p w:rsidR="00CD10B5" w:rsidRPr="005E7230" w:rsidRDefault="00CD10B5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47412</w:t>
            </w:r>
          </w:p>
        </w:tc>
        <w:tc>
          <w:tcPr>
            <w:tcW w:w="1701" w:type="dxa"/>
          </w:tcPr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Hira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Javed</w:t>
            </w:r>
            <w:proofErr w:type="spellEnd"/>
          </w:p>
        </w:tc>
        <w:tc>
          <w:tcPr>
            <w:tcW w:w="2744" w:type="dxa"/>
          </w:tcPr>
          <w:p w:rsidR="00CD10B5" w:rsidRPr="00147AF6" w:rsidRDefault="00CD10B5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  <w:lang w:val="en-GB"/>
              </w:rPr>
            </w:pPr>
            <w:r w:rsidRPr="00147AF6">
              <w:rPr>
                <w:rFonts w:ascii="Book Antiqua" w:hAnsi="Book Antiqua"/>
                <w:color w:val="000000"/>
              </w:rPr>
              <w:t>Effect of poultry compost on the yield and quality of fenugreek.</w:t>
            </w:r>
          </w:p>
          <w:p w:rsidR="00CD10B5" w:rsidRPr="00147AF6" w:rsidRDefault="00CD10B5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395" w:type="dxa"/>
          </w:tcPr>
          <w:p w:rsidR="00CD10B5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135852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Supervisor</w:t>
            </w:r>
          </w:p>
          <w:p w:rsidR="00135852" w:rsidRPr="00147AF6" w:rsidRDefault="00135852" w:rsidP="00135852">
            <w:pPr>
              <w:rPr>
                <w:rFonts w:ascii="Book Antiqua" w:hAnsi="Book Antiqua"/>
              </w:rPr>
            </w:pPr>
          </w:p>
          <w:p w:rsidR="00135852" w:rsidRPr="00147AF6" w:rsidRDefault="00135852" w:rsidP="00135852">
            <w:pPr>
              <w:rPr>
                <w:rFonts w:ascii="Book Antiqua" w:hAnsi="Book Antiqua"/>
              </w:rPr>
            </w:pPr>
          </w:p>
          <w:p w:rsidR="00135852" w:rsidRPr="00147AF6" w:rsidRDefault="00135852" w:rsidP="00135852">
            <w:pPr>
              <w:rPr>
                <w:rFonts w:ascii="Book Antiqua" w:hAnsi="Book Antiqua"/>
              </w:rPr>
            </w:pPr>
          </w:p>
          <w:p w:rsidR="00CD10B5" w:rsidRPr="00147AF6" w:rsidRDefault="00CD10B5" w:rsidP="00135852">
            <w:pPr>
              <w:jc w:val="center"/>
              <w:rPr>
                <w:rFonts w:ascii="Book Antiqua" w:hAnsi="Book Antiqua"/>
              </w:rPr>
            </w:pPr>
          </w:p>
        </w:tc>
      </w:tr>
      <w:tr w:rsidR="00135852" w:rsidRPr="00147AF6" w:rsidTr="00147AF6">
        <w:tc>
          <w:tcPr>
            <w:tcW w:w="577" w:type="dxa"/>
          </w:tcPr>
          <w:p w:rsidR="00135852" w:rsidRPr="005E7230" w:rsidRDefault="00135852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135852" w:rsidRPr="00147AF6" w:rsidRDefault="00146D61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47384-F17</w:t>
            </w:r>
          </w:p>
        </w:tc>
        <w:tc>
          <w:tcPr>
            <w:tcW w:w="1701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Mahnoor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Riaz</w:t>
            </w:r>
            <w:proofErr w:type="spellEnd"/>
          </w:p>
        </w:tc>
        <w:tc>
          <w:tcPr>
            <w:tcW w:w="2744" w:type="dxa"/>
          </w:tcPr>
          <w:p w:rsidR="00135852" w:rsidRPr="00147AF6" w:rsidRDefault="00135852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Effect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vermi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compost on yield and quality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chilli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(Capsicum annum L.)</w:t>
            </w:r>
          </w:p>
        </w:tc>
        <w:tc>
          <w:tcPr>
            <w:tcW w:w="1395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135852" w:rsidRPr="00147AF6" w:rsidTr="00147AF6">
        <w:tc>
          <w:tcPr>
            <w:tcW w:w="577" w:type="dxa"/>
          </w:tcPr>
          <w:p w:rsidR="00135852" w:rsidRPr="005E7230" w:rsidRDefault="00135852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135852" w:rsidRPr="00147AF6" w:rsidRDefault="00133B0E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47383</w:t>
            </w:r>
          </w:p>
        </w:tc>
        <w:tc>
          <w:tcPr>
            <w:tcW w:w="1701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proofErr w:type="spellStart"/>
            <w:r w:rsidRPr="00147AF6">
              <w:rPr>
                <w:rFonts w:ascii="Book Antiqua" w:hAnsi="Book Antiqua"/>
                <w:color w:val="000000"/>
              </w:rPr>
              <w:t>Sohaib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Amman</w:t>
            </w:r>
          </w:p>
        </w:tc>
        <w:tc>
          <w:tcPr>
            <w:tcW w:w="2744" w:type="dxa"/>
          </w:tcPr>
          <w:p w:rsidR="00135852" w:rsidRPr="00147AF6" w:rsidRDefault="00135852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Effect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vermi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compost on yield and quality of bell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peper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in district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mansehra</w:t>
            </w:r>
            <w:proofErr w:type="spellEnd"/>
          </w:p>
        </w:tc>
        <w:tc>
          <w:tcPr>
            <w:tcW w:w="1395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2021</w:t>
            </w:r>
          </w:p>
        </w:tc>
        <w:tc>
          <w:tcPr>
            <w:tcW w:w="1735" w:type="dxa"/>
          </w:tcPr>
          <w:p w:rsidR="00135852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Co. Supervisor </w:t>
            </w:r>
          </w:p>
        </w:tc>
      </w:tr>
      <w:tr w:rsidR="00F5301B" w:rsidRPr="00147AF6" w:rsidTr="00147AF6">
        <w:tc>
          <w:tcPr>
            <w:tcW w:w="577" w:type="dxa"/>
          </w:tcPr>
          <w:p w:rsidR="00F5301B" w:rsidRPr="005E7230" w:rsidRDefault="00F5301B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F5301B" w:rsidRPr="00147AF6" w:rsidRDefault="00F5301B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701" w:type="dxa"/>
          </w:tcPr>
          <w:p w:rsidR="00F5301B" w:rsidRPr="00147AF6" w:rsidRDefault="00AA3BC1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Noor Jamil</w:t>
            </w:r>
          </w:p>
        </w:tc>
        <w:tc>
          <w:tcPr>
            <w:tcW w:w="2744" w:type="dxa"/>
          </w:tcPr>
          <w:p w:rsidR="00F5301B" w:rsidRPr="00147AF6" w:rsidRDefault="00AA3BC1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 xml:space="preserve">Ethnobotanical studies of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Dassu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>, district Upper Kohistan, KP, Pakistan</w:t>
            </w:r>
          </w:p>
        </w:tc>
        <w:tc>
          <w:tcPr>
            <w:tcW w:w="1395" w:type="dxa"/>
          </w:tcPr>
          <w:p w:rsidR="00F5301B" w:rsidRPr="00147AF6" w:rsidRDefault="00AA3BC1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2020</w:t>
            </w:r>
          </w:p>
        </w:tc>
        <w:tc>
          <w:tcPr>
            <w:tcW w:w="1735" w:type="dxa"/>
          </w:tcPr>
          <w:p w:rsidR="00F5301B" w:rsidRPr="00147AF6" w:rsidRDefault="00AA3BC1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Co. Supervisor</w:t>
            </w:r>
          </w:p>
        </w:tc>
      </w:tr>
      <w:tr w:rsidR="00F5301B" w:rsidRPr="00147AF6" w:rsidTr="00147AF6">
        <w:tc>
          <w:tcPr>
            <w:tcW w:w="577" w:type="dxa"/>
          </w:tcPr>
          <w:p w:rsidR="00F5301B" w:rsidRPr="005E7230" w:rsidRDefault="00F5301B" w:rsidP="005E7230">
            <w:pPr>
              <w:pStyle w:val="ListParagraph"/>
              <w:numPr>
                <w:ilvl w:val="0"/>
                <w:numId w:val="23"/>
              </w:num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</w:p>
        </w:tc>
        <w:tc>
          <w:tcPr>
            <w:tcW w:w="1125" w:type="dxa"/>
          </w:tcPr>
          <w:p w:rsidR="00F5301B" w:rsidRPr="00147AF6" w:rsidRDefault="00147AF6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44737</w:t>
            </w:r>
          </w:p>
        </w:tc>
        <w:tc>
          <w:tcPr>
            <w:tcW w:w="1701" w:type="dxa"/>
          </w:tcPr>
          <w:p w:rsidR="00F5301B" w:rsidRPr="00147AF6" w:rsidRDefault="00AA3BC1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Zain-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ul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>-Islam</w:t>
            </w:r>
          </w:p>
        </w:tc>
        <w:tc>
          <w:tcPr>
            <w:tcW w:w="2744" w:type="dxa"/>
          </w:tcPr>
          <w:p w:rsidR="00F5301B" w:rsidRPr="00147AF6" w:rsidRDefault="00AA3BC1" w:rsidP="00CD10B5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Evaluation of different pea (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pisum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</w:t>
            </w:r>
            <w:proofErr w:type="spellStart"/>
            <w:r w:rsidRPr="00147AF6">
              <w:rPr>
                <w:rFonts w:ascii="Book Antiqua" w:hAnsi="Book Antiqua"/>
                <w:color w:val="000000"/>
              </w:rPr>
              <w:t>sativum</w:t>
            </w:r>
            <w:proofErr w:type="spellEnd"/>
            <w:r w:rsidRPr="00147AF6">
              <w:rPr>
                <w:rFonts w:ascii="Book Antiqua" w:hAnsi="Book Antiqua"/>
                <w:color w:val="000000"/>
              </w:rPr>
              <w:t xml:space="preserve"> L.) varieties for high yield </w:t>
            </w:r>
            <w:r w:rsidRPr="00147AF6">
              <w:rPr>
                <w:rFonts w:ascii="Book Antiqua" w:hAnsi="Book Antiqua"/>
                <w:color w:val="000000"/>
              </w:rPr>
              <w:lastRenderedPageBreak/>
              <w:t>production</w:t>
            </w:r>
          </w:p>
        </w:tc>
        <w:tc>
          <w:tcPr>
            <w:tcW w:w="1395" w:type="dxa"/>
          </w:tcPr>
          <w:p w:rsidR="00F5301B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lastRenderedPageBreak/>
              <w:t>2020</w:t>
            </w:r>
          </w:p>
        </w:tc>
        <w:tc>
          <w:tcPr>
            <w:tcW w:w="1735" w:type="dxa"/>
          </w:tcPr>
          <w:p w:rsidR="00F5301B" w:rsidRPr="00147AF6" w:rsidRDefault="00135852" w:rsidP="00EF4B6B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Book Antiqua" w:hAnsi="Book Antiqua"/>
                <w:color w:val="000000"/>
              </w:rPr>
            </w:pPr>
            <w:r w:rsidRPr="00147AF6">
              <w:rPr>
                <w:rFonts w:ascii="Book Antiqua" w:hAnsi="Book Antiqua"/>
                <w:color w:val="000000"/>
              </w:rPr>
              <w:t>Co. Supervisor</w:t>
            </w:r>
          </w:p>
        </w:tc>
      </w:tr>
    </w:tbl>
    <w:p w:rsidR="00AD50A2" w:rsidRPr="00147AF6" w:rsidRDefault="00AD50A2" w:rsidP="00EF4B6B">
      <w:p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</w:p>
    <w:p w:rsidR="00AD50A2" w:rsidRPr="00147AF6" w:rsidRDefault="00AD50A2" w:rsidP="006710F8">
      <w:pPr>
        <w:tabs>
          <w:tab w:val="center" w:pos="4680"/>
          <w:tab w:val="right" w:pos="9360"/>
        </w:tabs>
        <w:spacing w:line="276" w:lineRule="auto"/>
        <w:rPr>
          <w:rFonts w:ascii="Book Antiqua" w:hAnsi="Book Antiqua"/>
          <w:color w:val="000000"/>
        </w:rPr>
      </w:pPr>
    </w:p>
    <w:p w:rsidR="00AD50A2" w:rsidRPr="00147AF6" w:rsidRDefault="00AD50A2" w:rsidP="00AD50A2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 w:rsidRPr="00147AF6">
        <w:rPr>
          <w:rFonts w:ascii="Book Antiqua" w:hAnsi="Book Antiqua" w:cs="Arial"/>
          <w:b/>
          <w:smallCaps/>
          <w:color w:val="FFFFFF"/>
        </w:rPr>
        <w:t>Computer Skills</w:t>
      </w:r>
    </w:p>
    <w:p w:rsidR="00AD50A2" w:rsidRPr="00147AF6" w:rsidRDefault="00AD50A2" w:rsidP="00AD50A2">
      <w:p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</w:p>
    <w:p w:rsidR="00AD50A2" w:rsidRPr="00147AF6" w:rsidRDefault="00AD50A2" w:rsidP="00AD50A2">
      <w:pPr>
        <w:numPr>
          <w:ilvl w:val="0"/>
          <w:numId w:val="7"/>
        </w:num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>Microsoft Office (Power Point, Excel, Word)</w:t>
      </w:r>
    </w:p>
    <w:p w:rsidR="00AD50A2" w:rsidRPr="00147AF6" w:rsidRDefault="00AD50A2" w:rsidP="00AD50A2">
      <w:pPr>
        <w:numPr>
          <w:ilvl w:val="0"/>
          <w:numId w:val="7"/>
        </w:num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>Research Report Writing</w:t>
      </w:r>
    </w:p>
    <w:p w:rsidR="00AD50A2" w:rsidRPr="00147AF6" w:rsidRDefault="00AD50A2" w:rsidP="00AD50A2">
      <w:pPr>
        <w:numPr>
          <w:ilvl w:val="0"/>
          <w:numId w:val="7"/>
        </w:numPr>
        <w:tabs>
          <w:tab w:val="center" w:pos="4680"/>
          <w:tab w:val="right" w:pos="9360"/>
        </w:tabs>
        <w:spacing w:line="276" w:lineRule="auto"/>
        <w:jc w:val="both"/>
        <w:rPr>
          <w:rFonts w:ascii="Book Antiqua" w:hAnsi="Book Antiqua"/>
          <w:color w:val="000000"/>
        </w:rPr>
      </w:pPr>
      <w:proofErr w:type="spellStart"/>
      <w:r w:rsidRPr="00147AF6">
        <w:rPr>
          <w:rFonts w:ascii="Book Antiqua" w:eastAsia="Cambria" w:hAnsi="Book Antiqua" w:cs="Cambria"/>
          <w:color w:val="000000"/>
        </w:rPr>
        <w:t>Statistix</w:t>
      </w:r>
      <w:proofErr w:type="spellEnd"/>
    </w:p>
    <w:p w:rsidR="00AD50A2" w:rsidRPr="003D5810" w:rsidRDefault="00AD50A2" w:rsidP="00AD50A2">
      <w:pPr>
        <w:numPr>
          <w:ilvl w:val="0"/>
          <w:numId w:val="7"/>
        </w:numPr>
        <w:tabs>
          <w:tab w:val="center" w:pos="4680"/>
          <w:tab w:val="right" w:pos="9360"/>
        </w:tabs>
        <w:spacing w:line="192" w:lineRule="auto"/>
        <w:jc w:val="both"/>
        <w:rPr>
          <w:rFonts w:ascii="Book Antiqua" w:hAnsi="Book Antiqua"/>
          <w:color w:val="000000"/>
        </w:rPr>
      </w:pPr>
      <w:r w:rsidRPr="00147AF6">
        <w:rPr>
          <w:rFonts w:ascii="Book Antiqua" w:eastAsia="Cambria" w:hAnsi="Book Antiqua" w:cs="Cambria"/>
          <w:color w:val="000000"/>
        </w:rPr>
        <w:t>Data analysis and data interpretation</w:t>
      </w:r>
    </w:p>
    <w:p w:rsidR="003D5810" w:rsidRPr="003D5810" w:rsidRDefault="003D5810" w:rsidP="003D5810">
      <w:pPr>
        <w:tabs>
          <w:tab w:val="center" w:pos="4680"/>
          <w:tab w:val="right" w:pos="9360"/>
        </w:tabs>
        <w:spacing w:line="192" w:lineRule="auto"/>
        <w:ind w:left="720"/>
        <w:jc w:val="both"/>
        <w:rPr>
          <w:rFonts w:ascii="Book Antiqua" w:hAnsi="Book Antiqua"/>
          <w:color w:val="000000"/>
        </w:rPr>
      </w:pPr>
    </w:p>
    <w:p w:rsidR="003D5810" w:rsidRPr="003D5810" w:rsidRDefault="003D5810" w:rsidP="003D5810">
      <w:pPr>
        <w:shd w:val="clear" w:color="auto" w:fill="0070C0"/>
        <w:rPr>
          <w:rFonts w:ascii="Book Antiqua" w:hAnsi="Book Antiqua" w:cs="Arial"/>
          <w:b/>
          <w:smallCaps/>
          <w:color w:val="FFFFFF"/>
        </w:rPr>
      </w:pPr>
      <w:r>
        <w:rPr>
          <w:rFonts w:ascii="Book Antiqua" w:hAnsi="Book Antiqua" w:cs="Arial"/>
          <w:b/>
          <w:smallCaps/>
          <w:color w:val="FFFFFF"/>
        </w:rPr>
        <w:t>references</w:t>
      </w:r>
    </w:p>
    <w:p w:rsidR="003D5810" w:rsidRPr="00147AF6" w:rsidRDefault="003D5810" w:rsidP="003D5810">
      <w:pPr>
        <w:tabs>
          <w:tab w:val="center" w:pos="4680"/>
          <w:tab w:val="right" w:pos="9360"/>
        </w:tabs>
        <w:spacing w:line="192" w:lineRule="auto"/>
        <w:jc w:val="both"/>
        <w:rPr>
          <w:rFonts w:ascii="Book Antiqua" w:hAnsi="Book Antiqua"/>
          <w:color w:val="000000"/>
        </w:rPr>
      </w:pPr>
    </w:p>
    <w:p w:rsidR="003D5810" w:rsidRPr="00B02DF6" w:rsidRDefault="003D5810" w:rsidP="00501E4C">
      <w:pPr>
        <w:tabs>
          <w:tab w:val="left" w:pos="413"/>
        </w:tabs>
        <w:jc w:val="both"/>
        <w:rPr>
          <w:rFonts w:ascii="Book Antiqua" w:hAnsi="Book Antiqua"/>
          <w:bCs/>
        </w:rPr>
      </w:pPr>
      <w:r w:rsidRPr="00B02DF6">
        <w:rPr>
          <w:rFonts w:ascii="Book Antiqua" w:hAnsi="Book Antiqua"/>
          <w:b/>
          <w:bCs/>
        </w:rPr>
        <w:tab/>
        <w:t xml:space="preserve">Dr. Muhammad </w:t>
      </w:r>
      <w:proofErr w:type="spellStart"/>
      <w:r w:rsidRPr="00B02DF6">
        <w:rPr>
          <w:rFonts w:ascii="Book Antiqua" w:hAnsi="Book Antiqua"/>
          <w:b/>
          <w:bCs/>
        </w:rPr>
        <w:t>Sajid</w:t>
      </w:r>
      <w:proofErr w:type="spellEnd"/>
      <w:r w:rsidRPr="00B02DF6">
        <w:rPr>
          <w:rFonts w:ascii="Book Antiqua" w:hAnsi="Book Antiqua"/>
          <w:b/>
        </w:rPr>
        <w:t xml:space="preserve">, </w:t>
      </w:r>
      <w:r w:rsidRPr="00B02DF6">
        <w:rPr>
          <w:rFonts w:ascii="Book Antiqua" w:hAnsi="Book Antiqua"/>
          <w:b/>
        </w:rPr>
        <w:tab/>
      </w:r>
      <w:r w:rsidRPr="00B02DF6">
        <w:rPr>
          <w:rFonts w:ascii="Book Antiqua" w:hAnsi="Book Antiqua"/>
          <w:b/>
        </w:rPr>
        <w:tab/>
      </w:r>
      <w:r w:rsidRPr="00B02DF6">
        <w:rPr>
          <w:rFonts w:ascii="Book Antiqua" w:hAnsi="Book Antiqua"/>
          <w:b/>
        </w:rPr>
        <w:tab/>
      </w:r>
      <w:r w:rsidRPr="00B02DF6">
        <w:rPr>
          <w:rFonts w:ascii="Book Antiqua" w:hAnsi="Book Antiqua"/>
          <w:b/>
        </w:rPr>
        <w:tab/>
      </w:r>
    </w:p>
    <w:p w:rsidR="003D5810" w:rsidRPr="00B02DF6" w:rsidRDefault="003D5810" w:rsidP="00501E4C">
      <w:pPr>
        <w:tabs>
          <w:tab w:val="left" w:pos="413"/>
        </w:tabs>
        <w:jc w:val="both"/>
        <w:rPr>
          <w:rFonts w:ascii="Book Antiqua" w:hAnsi="Book Antiqua"/>
          <w:bCs/>
        </w:rPr>
      </w:pPr>
      <w:r w:rsidRPr="00B02DF6">
        <w:rPr>
          <w:rFonts w:ascii="Book Antiqua" w:hAnsi="Book Antiqua"/>
          <w:bCs/>
        </w:rPr>
        <w:tab/>
      </w:r>
      <w:r w:rsidRPr="00B02DF6">
        <w:rPr>
          <w:rFonts w:ascii="Book Antiqua" w:hAnsi="Book Antiqua"/>
        </w:rPr>
        <w:t>Associate Professor (Horticulture)</w:t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  <w:t xml:space="preserve"> </w:t>
      </w:r>
    </w:p>
    <w:p w:rsidR="003D5810" w:rsidRPr="00B02DF6" w:rsidRDefault="003D5810" w:rsidP="00501E4C">
      <w:pPr>
        <w:tabs>
          <w:tab w:val="left" w:pos="413"/>
        </w:tabs>
        <w:jc w:val="both"/>
        <w:rPr>
          <w:rFonts w:ascii="Book Antiqua" w:hAnsi="Book Antiqua"/>
          <w:bCs/>
        </w:rPr>
      </w:pPr>
      <w:r w:rsidRPr="00B02DF6">
        <w:rPr>
          <w:rFonts w:ascii="Book Antiqua" w:hAnsi="Book Antiqua"/>
          <w:bCs/>
        </w:rPr>
        <w:tab/>
      </w:r>
      <w:r w:rsidRPr="00B02DF6">
        <w:rPr>
          <w:rFonts w:ascii="Book Antiqua" w:hAnsi="Book Antiqua"/>
        </w:rPr>
        <w:t>Department of Agriculture,</w:t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</w:r>
      <w:r w:rsidRPr="00B02DF6">
        <w:rPr>
          <w:rFonts w:ascii="Book Antiqua" w:hAnsi="Book Antiqua"/>
        </w:rPr>
        <w:tab/>
      </w:r>
    </w:p>
    <w:p w:rsidR="003D5810" w:rsidRPr="00B02DF6" w:rsidRDefault="00501E4C" w:rsidP="00501E4C">
      <w:pPr>
        <w:tabs>
          <w:tab w:val="left" w:pos="413"/>
        </w:tabs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</w:t>
      </w:r>
      <w:proofErr w:type="spellStart"/>
      <w:r w:rsidR="003D5810" w:rsidRPr="00B02DF6">
        <w:rPr>
          <w:rFonts w:ascii="Book Antiqua" w:hAnsi="Book Antiqua"/>
          <w:bCs/>
        </w:rPr>
        <w:t>Hazara</w:t>
      </w:r>
      <w:proofErr w:type="spellEnd"/>
      <w:r w:rsidR="003D5810" w:rsidRPr="00B02DF6">
        <w:rPr>
          <w:rFonts w:ascii="Book Antiqua" w:hAnsi="Book Antiqua"/>
          <w:bCs/>
        </w:rPr>
        <w:t xml:space="preserve"> </w:t>
      </w:r>
      <w:r w:rsidR="003D5810" w:rsidRPr="00B02DF6">
        <w:rPr>
          <w:rFonts w:ascii="Book Antiqua" w:hAnsi="Book Antiqua"/>
        </w:rPr>
        <w:t>University, KPK Pakistan</w:t>
      </w:r>
      <w:r w:rsidR="003D5810" w:rsidRPr="00B02DF6">
        <w:rPr>
          <w:rFonts w:ascii="Book Antiqua" w:hAnsi="Book Antiqua"/>
          <w:bCs/>
        </w:rPr>
        <w:tab/>
        <w:t xml:space="preserve">                                       </w:t>
      </w:r>
    </w:p>
    <w:p w:rsidR="003D5810" w:rsidRPr="00B02DF6" w:rsidRDefault="003D5810" w:rsidP="00501E4C">
      <w:pPr>
        <w:tabs>
          <w:tab w:val="left" w:pos="413"/>
        </w:tabs>
        <w:jc w:val="both"/>
        <w:rPr>
          <w:rFonts w:ascii="Book Antiqua" w:hAnsi="Book Antiqua"/>
        </w:rPr>
      </w:pPr>
      <w:r w:rsidRPr="00B02DF6">
        <w:rPr>
          <w:rFonts w:ascii="Book Antiqua" w:hAnsi="Book Antiqua"/>
          <w:bCs/>
        </w:rPr>
        <w:t xml:space="preserve">    </w:t>
      </w:r>
      <w:r w:rsidR="00501E4C">
        <w:rPr>
          <w:rFonts w:ascii="Book Antiqua" w:hAnsi="Book Antiqua"/>
        </w:rPr>
        <w:t xml:space="preserve">   </w:t>
      </w:r>
      <w:r w:rsidRPr="00B02DF6">
        <w:rPr>
          <w:rFonts w:ascii="Book Antiqua" w:hAnsi="Book Antiqua"/>
        </w:rPr>
        <w:t xml:space="preserve">Tel: +92-335-5950429       </w:t>
      </w:r>
    </w:p>
    <w:p w:rsidR="00AD50A2" w:rsidRPr="00B02DF6" w:rsidRDefault="00EF7315" w:rsidP="00501E4C">
      <w:pPr>
        <w:tabs>
          <w:tab w:val="center" w:pos="4680"/>
          <w:tab w:val="right" w:pos="9360"/>
        </w:tabs>
        <w:rPr>
          <w:rFonts w:ascii="Book Antiqua" w:hAnsi="Book Antiqua"/>
          <w:color w:val="000000"/>
        </w:rPr>
      </w:pPr>
      <w:r>
        <w:rPr>
          <w:rFonts w:ascii="Book Antiqua" w:hAnsi="Book Antiqua"/>
        </w:rPr>
        <w:t xml:space="preserve">       </w:t>
      </w:r>
      <w:r w:rsidR="003D5810" w:rsidRPr="00B02DF6">
        <w:rPr>
          <w:rFonts w:ascii="Book Antiqua" w:hAnsi="Book Antiqua"/>
        </w:rPr>
        <w:t xml:space="preserve">E-mail: </w:t>
      </w:r>
      <w:hyperlink r:id="rId7" w:history="1">
        <w:r w:rsidR="003D5810" w:rsidRPr="00B02DF6">
          <w:rPr>
            <w:rStyle w:val="Hyperlink"/>
            <w:rFonts w:ascii="Book Antiqua" w:hAnsi="Book Antiqua"/>
            <w:bCs/>
          </w:rPr>
          <w:t>drsajid1@yahoo.com</w:t>
        </w:r>
      </w:hyperlink>
    </w:p>
    <w:p w:rsidR="006D48D3" w:rsidRPr="00147AF6" w:rsidRDefault="006D48D3" w:rsidP="00EF4B6B">
      <w:pPr>
        <w:pStyle w:val="ListParagraph"/>
        <w:spacing w:line="276" w:lineRule="auto"/>
        <w:jc w:val="both"/>
        <w:rPr>
          <w:rFonts w:ascii="Book Antiqua" w:hAnsi="Book Antiqua" w:cstheme="majorBidi"/>
        </w:rPr>
      </w:pPr>
    </w:p>
    <w:sectPr w:rsidR="006D48D3" w:rsidRPr="00147AF6" w:rsidSect="00802B84">
      <w:pgSz w:w="11907" w:h="16839" w:code="9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hybridMultilevel"/>
    <w:tmpl w:val="74847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C"/>
    <w:multiLevelType w:val="hybridMultilevel"/>
    <w:tmpl w:val="4BF6B0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D"/>
    <w:multiLevelType w:val="hybridMultilevel"/>
    <w:tmpl w:val="59CA0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D7148"/>
    <w:multiLevelType w:val="hybridMultilevel"/>
    <w:tmpl w:val="640EFAE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4845156"/>
    <w:multiLevelType w:val="hybridMultilevel"/>
    <w:tmpl w:val="4852C9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61B8A"/>
    <w:multiLevelType w:val="hybridMultilevel"/>
    <w:tmpl w:val="4254017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949EB"/>
    <w:multiLevelType w:val="hybridMultilevel"/>
    <w:tmpl w:val="C99CF5EC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C6311"/>
    <w:multiLevelType w:val="hybridMultilevel"/>
    <w:tmpl w:val="7C5C70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133F"/>
    <w:multiLevelType w:val="multilevel"/>
    <w:tmpl w:val="F6B29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D13E1"/>
    <w:multiLevelType w:val="hybridMultilevel"/>
    <w:tmpl w:val="B9069DE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265249AF"/>
    <w:multiLevelType w:val="hybridMultilevel"/>
    <w:tmpl w:val="7C34337E"/>
    <w:lvl w:ilvl="0" w:tplc="08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92C2F61"/>
    <w:multiLevelType w:val="hybridMultilevel"/>
    <w:tmpl w:val="27E6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810D4"/>
    <w:multiLevelType w:val="hybridMultilevel"/>
    <w:tmpl w:val="3998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A6BD1"/>
    <w:multiLevelType w:val="hybridMultilevel"/>
    <w:tmpl w:val="A112D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95AB2"/>
    <w:multiLevelType w:val="hybridMultilevel"/>
    <w:tmpl w:val="3B406410"/>
    <w:lvl w:ilvl="0" w:tplc="08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4380573D"/>
    <w:multiLevelType w:val="multilevel"/>
    <w:tmpl w:val="32206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3C27CE"/>
    <w:multiLevelType w:val="hybridMultilevel"/>
    <w:tmpl w:val="554CAC8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F21271"/>
    <w:multiLevelType w:val="hybridMultilevel"/>
    <w:tmpl w:val="40EA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BF7"/>
    <w:multiLevelType w:val="hybridMultilevel"/>
    <w:tmpl w:val="4710BF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C18E2"/>
    <w:multiLevelType w:val="hybridMultilevel"/>
    <w:tmpl w:val="048E0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442663"/>
    <w:multiLevelType w:val="hybridMultilevel"/>
    <w:tmpl w:val="ABFA09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91578B"/>
    <w:multiLevelType w:val="hybridMultilevel"/>
    <w:tmpl w:val="6D0AA2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9"/>
  </w:num>
  <w:num w:numId="13">
    <w:abstractNumId w:val="17"/>
  </w:num>
  <w:num w:numId="14">
    <w:abstractNumId w:val="3"/>
  </w:num>
  <w:num w:numId="15">
    <w:abstractNumId w:val="16"/>
  </w:num>
  <w:num w:numId="16">
    <w:abstractNumId w:val="14"/>
  </w:num>
  <w:num w:numId="17">
    <w:abstractNumId w:val="7"/>
  </w:num>
  <w:num w:numId="18">
    <w:abstractNumId w:val="10"/>
  </w:num>
  <w:num w:numId="19">
    <w:abstractNumId w:val="18"/>
  </w:num>
  <w:num w:numId="20">
    <w:abstractNumId w:val="13"/>
  </w:num>
  <w:num w:numId="21">
    <w:abstractNumId w:val="4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10F8"/>
    <w:rsid w:val="00010CD1"/>
    <w:rsid w:val="00030977"/>
    <w:rsid w:val="00074198"/>
    <w:rsid w:val="00092FEE"/>
    <w:rsid w:val="00097689"/>
    <w:rsid w:val="000A6FF5"/>
    <w:rsid w:val="00104450"/>
    <w:rsid w:val="00122423"/>
    <w:rsid w:val="00133B0E"/>
    <w:rsid w:val="00135852"/>
    <w:rsid w:val="00146095"/>
    <w:rsid w:val="00146D61"/>
    <w:rsid w:val="00147AF6"/>
    <w:rsid w:val="00173249"/>
    <w:rsid w:val="001E7141"/>
    <w:rsid w:val="001F19EB"/>
    <w:rsid w:val="00202811"/>
    <w:rsid w:val="00243E11"/>
    <w:rsid w:val="002670F2"/>
    <w:rsid w:val="0029346C"/>
    <w:rsid w:val="002A7DE5"/>
    <w:rsid w:val="002F7F8B"/>
    <w:rsid w:val="00332598"/>
    <w:rsid w:val="00352A06"/>
    <w:rsid w:val="0038495E"/>
    <w:rsid w:val="00391A51"/>
    <w:rsid w:val="003D5810"/>
    <w:rsid w:val="00442222"/>
    <w:rsid w:val="004F4013"/>
    <w:rsid w:val="00501E4C"/>
    <w:rsid w:val="00507EBB"/>
    <w:rsid w:val="00512957"/>
    <w:rsid w:val="00523F4D"/>
    <w:rsid w:val="00544190"/>
    <w:rsid w:val="005462A0"/>
    <w:rsid w:val="00546EF8"/>
    <w:rsid w:val="00565361"/>
    <w:rsid w:val="005E7230"/>
    <w:rsid w:val="00604A57"/>
    <w:rsid w:val="00634AF8"/>
    <w:rsid w:val="006430B3"/>
    <w:rsid w:val="0065238D"/>
    <w:rsid w:val="00660FD7"/>
    <w:rsid w:val="006710F8"/>
    <w:rsid w:val="006B1B06"/>
    <w:rsid w:val="006D48D3"/>
    <w:rsid w:val="006F5881"/>
    <w:rsid w:val="0070071E"/>
    <w:rsid w:val="007101A7"/>
    <w:rsid w:val="007508E8"/>
    <w:rsid w:val="0079610E"/>
    <w:rsid w:val="00797576"/>
    <w:rsid w:val="00797C6E"/>
    <w:rsid w:val="007F5F60"/>
    <w:rsid w:val="00802B84"/>
    <w:rsid w:val="0084434C"/>
    <w:rsid w:val="008B0443"/>
    <w:rsid w:val="008F660E"/>
    <w:rsid w:val="00924398"/>
    <w:rsid w:val="009245D7"/>
    <w:rsid w:val="00972CBD"/>
    <w:rsid w:val="009B2893"/>
    <w:rsid w:val="009B7F2F"/>
    <w:rsid w:val="009E77D6"/>
    <w:rsid w:val="00A31887"/>
    <w:rsid w:val="00A35465"/>
    <w:rsid w:val="00AA3BC1"/>
    <w:rsid w:val="00AD50A2"/>
    <w:rsid w:val="00AE4EE6"/>
    <w:rsid w:val="00AE71E2"/>
    <w:rsid w:val="00B02DF6"/>
    <w:rsid w:val="00B141E0"/>
    <w:rsid w:val="00B50BC6"/>
    <w:rsid w:val="00B7492C"/>
    <w:rsid w:val="00B90D9E"/>
    <w:rsid w:val="00BA42B7"/>
    <w:rsid w:val="00BC0989"/>
    <w:rsid w:val="00BC30D9"/>
    <w:rsid w:val="00BC31E8"/>
    <w:rsid w:val="00BD2B21"/>
    <w:rsid w:val="00C46C7E"/>
    <w:rsid w:val="00C543F3"/>
    <w:rsid w:val="00CB1F28"/>
    <w:rsid w:val="00CD10B5"/>
    <w:rsid w:val="00D14624"/>
    <w:rsid w:val="00D779AA"/>
    <w:rsid w:val="00D9150A"/>
    <w:rsid w:val="00DC031A"/>
    <w:rsid w:val="00DC22E8"/>
    <w:rsid w:val="00DD1BFB"/>
    <w:rsid w:val="00DE1647"/>
    <w:rsid w:val="00DE36F7"/>
    <w:rsid w:val="00DE6B97"/>
    <w:rsid w:val="00E06711"/>
    <w:rsid w:val="00E07320"/>
    <w:rsid w:val="00E34048"/>
    <w:rsid w:val="00E44708"/>
    <w:rsid w:val="00EF4B6B"/>
    <w:rsid w:val="00EF7315"/>
    <w:rsid w:val="00F5301B"/>
    <w:rsid w:val="00F65D1D"/>
    <w:rsid w:val="00F9498A"/>
    <w:rsid w:val="00FB527F"/>
    <w:rsid w:val="00F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12B7"/>
  <w15:docId w15:val="{C85F2C37-4A4A-4283-AC66-21FCCF33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71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1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6B"/>
    <w:rPr>
      <w:rFonts w:ascii="Segoe UI" w:eastAsia="Times New Roman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010CD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AD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10B5"/>
    <w:pPr>
      <w:spacing w:before="100" w:beforeAutospacing="1" w:after="100" w:afterAutospacing="1"/>
    </w:pPr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028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028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sajid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emabashraf15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Ash21</b:Tag>
    <b:SourceType>JournalArticle</b:SourceType>
    <b:Guid>{6A204760-A4C5-4BE2-AA6F-C2221E2C1BEA}</b:Guid>
    <b:Title>Evaluation of Different Pea (Pisum sativum L.) Varieties for High Yield Production Under  Agro-climatic Condition</b:Title>
    <b:Year>2021</b:Year>
    <b:JournalName>Acta Scientific AGRICULTURE</b:JournalName>
    <b:Pages>6</b:Pages>
    <b:Author>
      <b:Author>
        <b:NameList>
          <b:Person>
            <b:Last>Ashraf</b:Last>
            <b:First>Seemab</b:First>
          </b:Person>
        </b:NameList>
      </b:Author>
    </b:Author>
    <b:RefOrder>2</b:RefOrder>
  </b:Source>
  <b:Source>
    <b:Tag>Ash211</b:Tag>
    <b:SourceType>JournalArticle</b:SourceType>
    <b:Guid>{B6CD146A-C2BB-4444-A544-7669EC1C9EA3}</b:Guid>
    <b:Title>Evaluation of Different Pea (Pisum sativum L.) Varieties for High Yield Production Under  Agro-climatic Condition of Hazara</b:Title>
    <b:JournalName>Acta Scientific AGRICULTURE</b:JournalName>
    <b:Year>2021</b:Year>
    <b:Pages>1-6</b:Pages>
    <b:Author>
      <b:Author>
        <b:NameList>
          <b:Person>
            <b:Last>Ashraf</b:Last>
            <b:First>Seemab</b:First>
          </b:Person>
        </b:NameList>
      </b:Author>
    </b:Author>
    <b:RefOrder>1</b:RefOrder>
  </b:Source>
  <b:Source>
    <b:Tag>Ash23</b:Tag>
    <b:SourceType>JournalArticle</b:SourceType>
    <b:Guid>{AE006C09-EDA0-4642-88EC-3316EB27B8CB}</b:Guid>
    <b:Title>POTENTIAL OF ONION SEED PRODUCTION UNDER DIFFERENT POTASH LEVELS</b:Title>
    <b:JournalName>Journal of Xi’an Shiyou University, Natural Science Edition</b:JournalName>
    <b:Year>2023</b:Year>
    <b:Pages>21</b:Pages>
    <b:Author>
      <b:Author>
        <b:NameList>
          <b:Person>
            <b:Last>Ashraf</b:Last>
            <b:First>Seemab</b:First>
          </b:Person>
        </b:NameList>
      </b:Author>
    </b:Author>
    <b:RefOrder>1</b:RefOrder>
  </b:Source>
  <b:Source>
    <b:Tag>Placeholder1</b:Tag>
    <b:SourceType>JournalArticle</b:SourceType>
    <b:Guid>{95FBE8B9-AD2A-4DA3-8947-F893505BE123}</b:Guid>
    <b:Author>
      <b:Author>
        <b:NameList>
          <b:Person>
            <b:Last>Ashraf</b:Last>
            <b:First>Seemab</b:First>
          </b:Person>
        </b:NameList>
      </b:Author>
    </b:Author>
    <b:Title>INVESTIGATION OF PUNICA GRANATUM L. LEAF EXTRACTS ON ANTIMICROBIAL ACTIVITY</b:Title>
    <b:JournalName>Journal of Xi’an Shiyou University, Natural Science Edition</b:JournalName>
    <b:Year>2023</b:Year>
    <b:Pages>13</b:Pages>
    <b:Volume>19</b:Volume>
    <b:Issue>05 MAY 2023</b:Issue>
    <b:RefOrder>1</b:RefOrder>
  </b:Source>
  <b:Source>
    <b:Tag>Ash231</b:Tag>
    <b:SourceType>JournalArticle</b:SourceType>
    <b:Guid>{43D031C2-AB85-4586-810E-20FC823BB974}</b:Guid>
    <b:Author>
      <b:Author>
        <b:NameList>
          <b:Person>
            <b:Last>AShraf</b:Last>
            <b:First>Seemab</b:First>
          </b:Person>
        </b:NameList>
      </b:Author>
    </b:Author>
    <b:Title>Effect of different tillage practices and biochar treatments on soil carbon contents and on yield of wheat (Triticum aestivum L.) under rainfed condition</b:Title>
    <b:JournalName>Journal of Xi’an Shiyou University, Natural Science Edition</b:JournalName>
    <b:Year>2023</b:Year>
    <b:Pages>12</b:Pages>
    <b:Volume>19</b:Volume>
    <b:Issue>05</b:Issue>
    <b:Month>May</b:Month>
    <b:RefOrder>1</b:RefOrder>
  </b:Source>
</b:Sources>
</file>

<file path=customXml/itemProps1.xml><?xml version="1.0" encoding="utf-8"?>
<ds:datastoreItem xmlns:ds="http://schemas.openxmlformats.org/officeDocument/2006/customXml" ds:itemID="{A0B05EC8-B4D7-4C17-A513-3BED88C2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i5</dc:creator>
  <cp:lastModifiedBy>Dell1</cp:lastModifiedBy>
  <cp:revision>333</cp:revision>
  <cp:lastPrinted>2022-04-18T06:41:00Z</cp:lastPrinted>
  <dcterms:created xsi:type="dcterms:W3CDTF">2019-04-09T13:04:00Z</dcterms:created>
  <dcterms:modified xsi:type="dcterms:W3CDTF">2025-04-17T18:07:00Z</dcterms:modified>
</cp:coreProperties>
</file>